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31CFF" w14:textId="4017CFE7" w:rsidR="00BB2B31" w:rsidRDefault="11043514">
      <w:r>
        <w:rPr>
          <w:noProof/>
        </w:rPr>
        <w:drawing>
          <wp:inline distT="0" distB="0" distL="0" distR="0" wp14:anchorId="3403F1BC" wp14:editId="210AFB0E">
            <wp:extent cx="2272145" cy="799984"/>
            <wp:effectExtent l="0" t="0" r="0" b="635"/>
            <wp:docPr id="1952957978" name="Picture 195295797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95797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8614" cy="802261"/>
                    </a:xfrm>
                    <a:prstGeom prst="rect">
                      <a:avLst/>
                    </a:prstGeom>
                  </pic:spPr>
                </pic:pic>
              </a:graphicData>
            </a:graphic>
          </wp:inline>
        </w:drawing>
      </w:r>
    </w:p>
    <w:p w14:paraId="6E84F699" w14:textId="3123A904" w:rsidR="002237B4" w:rsidRDefault="002237B4"/>
    <w:p w14:paraId="6DEC5A52" w14:textId="75488574" w:rsidR="00BB2B31" w:rsidRPr="00805992" w:rsidRDefault="00BB2B31" w:rsidP="619AF99A">
      <w:pPr>
        <w:pStyle w:val="Heading1"/>
        <w:rPr>
          <w:rFonts w:eastAsiaTheme="minorHAnsi" w:cstheme="minorBidi"/>
          <w:color w:val="005694"/>
          <w:szCs w:val="48"/>
        </w:rPr>
      </w:pPr>
    </w:p>
    <w:p w14:paraId="45BAAEFD" w14:textId="4C47FEBB" w:rsidR="005E6B0B" w:rsidRPr="00805992" w:rsidRDefault="00427605" w:rsidP="619AF99A">
      <w:pPr>
        <w:pStyle w:val="Heading2"/>
        <w:pBdr>
          <w:bottom w:val="single" w:sz="6" w:space="1" w:color="auto"/>
        </w:pBdr>
        <w:rPr>
          <w:rFonts w:eastAsiaTheme="minorHAnsi" w:cstheme="minorBidi"/>
          <w:color w:val="005694"/>
          <w:sz w:val="48"/>
          <w:szCs w:val="48"/>
        </w:rPr>
      </w:pPr>
      <w:r>
        <w:rPr>
          <w:rFonts w:eastAsiaTheme="minorHAnsi" w:cstheme="minorBidi"/>
          <w:color w:val="005694"/>
          <w:sz w:val="48"/>
          <w:szCs w:val="48"/>
        </w:rPr>
        <w:t>Senior Council Member</w:t>
      </w:r>
      <w:r w:rsidR="00D14B61">
        <w:rPr>
          <w:rFonts w:eastAsiaTheme="minorHAnsi" w:cstheme="minorBidi"/>
          <w:color w:val="005694"/>
          <w:sz w:val="48"/>
          <w:szCs w:val="48"/>
        </w:rPr>
        <w:t xml:space="preserve"> Role Profile</w:t>
      </w:r>
    </w:p>
    <w:p w14:paraId="5B55DE79" w14:textId="7A070AA3" w:rsidR="00F7426D" w:rsidRDefault="009D51F4" w:rsidP="009D51F4">
      <w:pPr>
        <w:tabs>
          <w:tab w:val="left" w:pos="2148"/>
        </w:tabs>
      </w:pPr>
      <w:r>
        <w:tab/>
      </w:r>
      <w:r>
        <w:br/>
      </w:r>
    </w:p>
    <w:tbl>
      <w:tblPr>
        <w:tblpPr w:leftFromText="180" w:rightFromText="180" w:vertAnchor="text" w:horzAnchor="margin" w:tblpY="197"/>
        <w:tblW w:w="8843" w:type="dxa"/>
        <w:tblLayout w:type="fixed"/>
        <w:tblCellMar>
          <w:left w:w="0" w:type="dxa"/>
          <w:right w:w="0" w:type="dxa"/>
        </w:tblCellMar>
        <w:tblLook w:val="01E0" w:firstRow="1" w:lastRow="1" w:firstColumn="1" w:lastColumn="1" w:noHBand="0" w:noVBand="0"/>
      </w:tblPr>
      <w:tblGrid>
        <w:gridCol w:w="3787"/>
        <w:gridCol w:w="5056"/>
      </w:tblGrid>
      <w:tr w:rsidR="00417698" w:rsidRPr="761E3D10" w14:paraId="6163C812" w14:textId="77777777" w:rsidTr="00DA2BFF">
        <w:trPr>
          <w:trHeight w:val="332"/>
        </w:trPr>
        <w:tc>
          <w:tcPr>
            <w:tcW w:w="378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CA53EC" w14:textId="77777777" w:rsidR="00417698" w:rsidRPr="00596D98" w:rsidRDefault="00417698" w:rsidP="000A4C27">
            <w:pPr>
              <w:spacing w:before="240" w:line="240" w:lineRule="auto"/>
              <w:ind w:left="102"/>
              <w:rPr>
                <w:rFonts w:ascii="Arial" w:eastAsia="Arial" w:hAnsi="Arial" w:cs="Arial"/>
                <w:sz w:val="24"/>
                <w:szCs w:val="24"/>
              </w:rPr>
            </w:pPr>
            <w:r w:rsidRPr="761E3D10">
              <w:rPr>
                <w:rFonts w:ascii="Arial" w:eastAsia="Arial" w:hAnsi="Arial" w:cs="Arial"/>
                <w:sz w:val="24"/>
                <w:szCs w:val="24"/>
              </w:rPr>
              <w:t>Status of document:</w:t>
            </w:r>
          </w:p>
        </w:tc>
        <w:tc>
          <w:tcPr>
            <w:tcW w:w="5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0246D2" w14:textId="79C06025" w:rsidR="00417698" w:rsidRPr="761E3D10" w:rsidRDefault="00C80234" w:rsidP="000A4C27">
            <w:pPr>
              <w:spacing w:before="240" w:line="240" w:lineRule="auto"/>
              <w:ind w:left="102"/>
              <w:rPr>
                <w:rFonts w:ascii="Arial" w:eastAsia="Arial" w:hAnsi="Arial" w:cs="Arial"/>
                <w:sz w:val="24"/>
                <w:szCs w:val="24"/>
              </w:rPr>
            </w:pPr>
            <w:r>
              <w:rPr>
                <w:rFonts w:ascii="Arial" w:eastAsia="Arial" w:hAnsi="Arial" w:cs="Arial"/>
                <w:sz w:val="24"/>
                <w:szCs w:val="24"/>
              </w:rPr>
              <w:t>Draft</w:t>
            </w:r>
          </w:p>
        </w:tc>
      </w:tr>
      <w:tr w:rsidR="00417698" w:rsidRPr="761E3D10" w14:paraId="7005F9BC" w14:textId="77777777" w:rsidTr="00DA2BFF">
        <w:trPr>
          <w:trHeight w:val="332"/>
        </w:trPr>
        <w:tc>
          <w:tcPr>
            <w:tcW w:w="378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FF35F4" w14:textId="77777777" w:rsidR="00417698" w:rsidRPr="00596D98" w:rsidRDefault="00417698" w:rsidP="000A4C27">
            <w:pPr>
              <w:spacing w:before="240" w:line="240" w:lineRule="auto"/>
              <w:ind w:left="102"/>
              <w:rPr>
                <w:rFonts w:ascii="Arial" w:eastAsia="Arial" w:hAnsi="Arial" w:cs="Arial"/>
                <w:sz w:val="24"/>
                <w:szCs w:val="24"/>
              </w:rPr>
            </w:pPr>
            <w:r w:rsidRPr="761E3D10">
              <w:rPr>
                <w:rFonts w:ascii="Arial" w:eastAsia="Arial" w:hAnsi="Arial" w:cs="Arial"/>
                <w:sz w:val="24"/>
                <w:szCs w:val="24"/>
              </w:rPr>
              <w:t xml:space="preserve">Version: </w:t>
            </w:r>
          </w:p>
        </w:tc>
        <w:tc>
          <w:tcPr>
            <w:tcW w:w="5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C59C32" w14:textId="2FD25BD4" w:rsidR="00417698" w:rsidRPr="761E3D10" w:rsidRDefault="00F639A7" w:rsidP="000A4C27">
            <w:pPr>
              <w:spacing w:before="240" w:line="240" w:lineRule="auto"/>
              <w:ind w:left="102"/>
              <w:rPr>
                <w:rFonts w:ascii="Arial" w:eastAsia="Arial" w:hAnsi="Arial" w:cs="Arial"/>
                <w:sz w:val="24"/>
                <w:szCs w:val="24"/>
              </w:rPr>
            </w:pPr>
            <w:r>
              <w:rPr>
                <w:rFonts w:ascii="Arial" w:eastAsia="Arial" w:hAnsi="Arial" w:cs="Arial"/>
                <w:sz w:val="24"/>
                <w:szCs w:val="24"/>
              </w:rPr>
              <w:t>1</w:t>
            </w:r>
          </w:p>
        </w:tc>
      </w:tr>
      <w:tr w:rsidR="00417698" w:rsidRPr="761E3D10" w14:paraId="4E6B0BB6" w14:textId="77777777" w:rsidTr="00DA2BFF">
        <w:trPr>
          <w:trHeight w:val="332"/>
        </w:trPr>
        <w:tc>
          <w:tcPr>
            <w:tcW w:w="378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4A9DC1" w14:textId="77777777" w:rsidR="00417698" w:rsidRPr="00596D98" w:rsidRDefault="00417698" w:rsidP="000A4C27">
            <w:pPr>
              <w:spacing w:before="240" w:line="240" w:lineRule="auto"/>
              <w:ind w:left="102"/>
              <w:rPr>
                <w:rFonts w:ascii="Arial" w:eastAsia="Arial" w:hAnsi="Arial" w:cs="Arial"/>
                <w:sz w:val="24"/>
                <w:szCs w:val="24"/>
              </w:rPr>
            </w:pPr>
            <w:r w:rsidRPr="761E3D10">
              <w:rPr>
                <w:rFonts w:ascii="Arial" w:eastAsia="Arial" w:hAnsi="Arial" w:cs="Arial"/>
                <w:sz w:val="24"/>
                <w:szCs w:val="24"/>
              </w:rPr>
              <w:t xml:space="preserve">Date of approval: </w:t>
            </w:r>
          </w:p>
        </w:tc>
        <w:tc>
          <w:tcPr>
            <w:tcW w:w="5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92C3B7" w14:textId="64356B44" w:rsidR="00417698" w:rsidRPr="761E3D10" w:rsidRDefault="00C80234" w:rsidP="000A4C27">
            <w:pPr>
              <w:spacing w:before="240" w:line="240" w:lineRule="auto"/>
              <w:ind w:left="102"/>
              <w:rPr>
                <w:rFonts w:ascii="Arial" w:eastAsia="Arial" w:hAnsi="Arial" w:cs="Arial"/>
                <w:sz w:val="24"/>
                <w:szCs w:val="24"/>
              </w:rPr>
            </w:pPr>
            <w:r>
              <w:rPr>
                <w:rFonts w:ascii="Arial" w:eastAsia="Arial" w:hAnsi="Arial" w:cs="Arial"/>
                <w:sz w:val="24"/>
                <w:szCs w:val="24"/>
              </w:rPr>
              <w:t>TBC</w:t>
            </w:r>
          </w:p>
        </w:tc>
      </w:tr>
      <w:tr w:rsidR="00417698" w:rsidRPr="761E3D10" w14:paraId="08B53EB5" w14:textId="77777777" w:rsidTr="00DA2BFF">
        <w:trPr>
          <w:trHeight w:val="332"/>
        </w:trPr>
        <w:tc>
          <w:tcPr>
            <w:tcW w:w="378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AD22D9" w14:textId="77777777" w:rsidR="00417698" w:rsidRPr="00596D98" w:rsidRDefault="00417698" w:rsidP="000A4C27">
            <w:pPr>
              <w:spacing w:before="240" w:line="240" w:lineRule="auto"/>
              <w:ind w:left="102"/>
              <w:rPr>
                <w:rFonts w:ascii="Arial" w:eastAsia="Arial" w:hAnsi="Arial" w:cs="Arial"/>
                <w:sz w:val="24"/>
                <w:szCs w:val="24"/>
              </w:rPr>
            </w:pPr>
            <w:r w:rsidRPr="761E3D10">
              <w:rPr>
                <w:rFonts w:ascii="Arial" w:eastAsia="Arial" w:hAnsi="Arial" w:cs="Arial"/>
                <w:sz w:val="24"/>
                <w:szCs w:val="24"/>
              </w:rPr>
              <w:t xml:space="preserve">Effective from: </w:t>
            </w:r>
          </w:p>
        </w:tc>
        <w:tc>
          <w:tcPr>
            <w:tcW w:w="5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1EE7F4" w14:textId="70610B68" w:rsidR="00417698" w:rsidRPr="761E3D10" w:rsidRDefault="00C80234" w:rsidP="000A4C27">
            <w:pPr>
              <w:spacing w:before="240" w:line="240" w:lineRule="auto"/>
              <w:ind w:left="102"/>
              <w:rPr>
                <w:rFonts w:ascii="Arial" w:eastAsia="Arial" w:hAnsi="Arial" w:cs="Arial"/>
                <w:sz w:val="24"/>
                <w:szCs w:val="24"/>
              </w:rPr>
            </w:pPr>
            <w:r>
              <w:rPr>
                <w:rFonts w:ascii="Arial" w:eastAsia="Arial" w:hAnsi="Arial" w:cs="Arial"/>
                <w:sz w:val="24"/>
                <w:szCs w:val="24"/>
              </w:rPr>
              <w:t xml:space="preserve"> TBC</w:t>
            </w:r>
          </w:p>
        </w:tc>
      </w:tr>
      <w:tr w:rsidR="00417698" w:rsidRPr="761E3D10" w14:paraId="7A41C15C" w14:textId="77777777" w:rsidTr="00DA2BFF">
        <w:trPr>
          <w:trHeight w:val="332"/>
        </w:trPr>
        <w:tc>
          <w:tcPr>
            <w:tcW w:w="378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3348AC" w14:textId="77777777" w:rsidR="00417698" w:rsidRPr="00596D98" w:rsidRDefault="00417698" w:rsidP="000A4C27">
            <w:pPr>
              <w:spacing w:before="240" w:line="240" w:lineRule="auto"/>
              <w:ind w:left="102"/>
              <w:rPr>
                <w:rFonts w:ascii="Arial" w:eastAsia="Arial" w:hAnsi="Arial" w:cs="Arial"/>
                <w:sz w:val="24"/>
                <w:szCs w:val="24"/>
              </w:rPr>
            </w:pPr>
            <w:r w:rsidRPr="761E3D10">
              <w:rPr>
                <w:rFonts w:ascii="Arial" w:eastAsia="Arial" w:hAnsi="Arial" w:cs="Arial"/>
                <w:sz w:val="24"/>
                <w:szCs w:val="24"/>
              </w:rPr>
              <w:t xml:space="preserve">Owner: </w:t>
            </w:r>
          </w:p>
        </w:tc>
        <w:tc>
          <w:tcPr>
            <w:tcW w:w="5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77BAB0" w14:textId="55FF90B6" w:rsidR="00417698" w:rsidRPr="761E3D10" w:rsidRDefault="00C80234" w:rsidP="000A4C27">
            <w:pPr>
              <w:spacing w:before="240" w:line="240" w:lineRule="auto"/>
              <w:ind w:left="102"/>
              <w:rPr>
                <w:rFonts w:ascii="Arial" w:eastAsia="Arial" w:hAnsi="Arial" w:cs="Arial"/>
                <w:sz w:val="24"/>
                <w:szCs w:val="24"/>
              </w:rPr>
            </w:pPr>
            <w:r>
              <w:rPr>
                <w:rFonts w:ascii="Arial" w:eastAsia="Arial" w:hAnsi="Arial" w:cs="Arial"/>
                <w:sz w:val="24"/>
                <w:szCs w:val="24"/>
              </w:rPr>
              <w:t>Council</w:t>
            </w:r>
          </w:p>
        </w:tc>
      </w:tr>
      <w:tr w:rsidR="00417698" w:rsidRPr="761E3D10" w14:paraId="1F42022D" w14:textId="77777777" w:rsidTr="00DA2BFF">
        <w:trPr>
          <w:trHeight w:val="332"/>
        </w:trPr>
        <w:tc>
          <w:tcPr>
            <w:tcW w:w="378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A3D4F1" w14:textId="77777777" w:rsidR="00417698" w:rsidRPr="00596D98" w:rsidRDefault="00417698" w:rsidP="000A4C27">
            <w:pPr>
              <w:spacing w:before="240" w:line="240" w:lineRule="auto"/>
              <w:ind w:left="102"/>
              <w:rPr>
                <w:rFonts w:ascii="Arial" w:eastAsia="Arial" w:hAnsi="Arial" w:cs="Arial"/>
                <w:sz w:val="24"/>
                <w:szCs w:val="24"/>
              </w:rPr>
            </w:pPr>
            <w:r w:rsidRPr="761E3D10">
              <w:rPr>
                <w:rFonts w:ascii="Arial" w:eastAsia="Arial" w:hAnsi="Arial" w:cs="Arial"/>
                <w:sz w:val="24"/>
                <w:szCs w:val="24"/>
              </w:rPr>
              <w:t xml:space="preserve">Author: </w:t>
            </w:r>
          </w:p>
        </w:tc>
        <w:tc>
          <w:tcPr>
            <w:tcW w:w="5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2CF864" w14:textId="56C93798" w:rsidR="00417698" w:rsidRPr="761E3D10" w:rsidRDefault="00F639A7" w:rsidP="000A4C27">
            <w:pPr>
              <w:spacing w:before="240" w:line="240" w:lineRule="auto"/>
              <w:ind w:left="102"/>
              <w:rPr>
                <w:rFonts w:ascii="Arial" w:eastAsia="Arial" w:hAnsi="Arial" w:cs="Arial"/>
                <w:sz w:val="24"/>
                <w:szCs w:val="24"/>
              </w:rPr>
            </w:pPr>
            <w:r>
              <w:rPr>
                <w:rFonts w:ascii="Arial" w:eastAsia="Arial" w:hAnsi="Arial" w:cs="Arial"/>
                <w:sz w:val="24"/>
                <w:szCs w:val="24"/>
              </w:rPr>
              <w:t>Head of Governance</w:t>
            </w:r>
          </w:p>
        </w:tc>
      </w:tr>
      <w:tr w:rsidR="00417698" w:rsidRPr="761E3D10" w14:paraId="7F344CBA" w14:textId="77777777" w:rsidTr="00DA2BFF">
        <w:trPr>
          <w:trHeight w:val="724"/>
        </w:trPr>
        <w:tc>
          <w:tcPr>
            <w:tcW w:w="378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5A36EA" w14:textId="0B225320" w:rsidR="00417698" w:rsidRDefault="00417698" w:rsidP="000A4C27">
            <w:pPr>
              <w:spacing w:before="240" w:line="240" w:lineRule="auto"/>
              <w:ind w:left="102"/>
              <w:rPr>
                <w:rFonts w:ascii="Arial" w:eastAsia="Arial" w:hAnsi="Arial" w:cs="Arial"/>
                <w:sz w:val="24"/>
                <w:szCs w:val="24"/>
              </w:rPr>
            </w:pPr>
            <w:r w:rsidRPr="761E3D10">
              <w:rPr>
                <w:rFonts w:ascii="Arial" w:eastAsia="Arial" w:hAnsi="Arial" w:cs="Arial"/>
                <w:sz w:val="24"/>
                <w:szCs w:val="24"/>
              </w:rPr>
              <w:t>Planned next review date:</w:t>
            </w:r>
          </w:p>
          <w:p w14:paraId="19F97C30" w14:textId="77777777" w:rsidR="00417698" w:rsidRPr="009D51F4" w:rsidRDefault="00417698" w:rsidP="000A4C27">
            <w:pPr>
              <w:spacing w:line="240" w:lineRule="auto"/>
              <w:rPr>
                <w:rFonts w:ascii="Arial" w:eastAsia="Arial" w:hAnsi="Arial" w:cs="Arial"/>
                <w:sz w:val="24"/>
                <w:szCs w:val="24"/>
              </w:rPr>
            </w:pPr>
          </w:p>
        </w:tc>
        <w:tc>
          <w:tcPr>
            <w:tcW w:w="5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1DF45D" w14:textId="12DABEB6" w:rsidR="00417698" w:rsidRPr="761E3D10" w:rsidRDefault="00C80234" w:rsidP="000A4C27">
            <w:pPr>
              <w:spacing w:before="240" w:line="240" w:lineRule="auto"/>
              <w:ind w:left="102"/>
              <w:rPr>
                <w:rFonts w:ascii="Arial" w:eastAsia="Arial" w:hAnsi="Arial" w:cs="Arial"/>
                <w:sz w:val="24"/>
                <w:szCs w:val="24"/>
              </w:rPr>
            </w:pPr>
            <w:r>
              <w:rPr>
                <w:rFonts w:ascii="Arial" w:eastAsia="Arial" w:hAnsi="Arial" w:cs="Arial"/>
                <w:sz w:val="24"/>
                <w:szCs w:val="24"/>
              </w:rPr>
              <w:t>Date of approval + 3 years</w:t>
            </w:r>
          </w:p>
        </w:tc>
      </w:tr>
    </w:tbl>
    <w:p w14:paraId="581B34ED" w14:textId="77777777" w:rsidR="00417698" w:rsidRDefault="00417698" w:rsidP="009D51F4">
      <w:pPr>
        <w:tabs>
          <w:tab w:val="left" w:pos="2148"/>
        </w:tabs>
      </w:pPr>
    </w:p>
    <w:p w14:paraId="2BAFDEC1" w14:textId="77777777" w:rsidR="00612C46" w:rsidRDefault="00612C46" w:rsidP="009D51F4">
      <w:pPr>
        <w:tabs>
          <w:tab w:val="left" w:pos="2148"/>
        </w:tabs>
      </w:pPr>
    </w:p>
    <w:p w14:paraId="702A5D3F" w14:textId="77777777" w:rsidR="00612C46" w:rsidRDefault="00612C46" w:rsidP="009D51F4">
      <w:pPr>
        <w:tabs>
          <w:tab w:val="left" w:pos="2148"/>
        </w:tabs>
      </w:pPr>
    </w:p>
    <w:p w14:paraId="7D434BA4" w14:textId="71433EDC" w:rsidR="000A4C27" w:rsidRDefault="000A4C27" w:rsidP="009D51F4">
      <w:pPr>
        <w:tabs>
          <w:tab w:val="left" w:pos="2148"/>
        </w:tabs>
      </w:pPr>
    </w:p>
    <w:p w14:paraId="3BCF846B" w14:textId="77777777" w:rsidR="000A4C27" w:rsidRDefault="000A4C27">
      <w:r>
        <w:br w:type="page"/>
      </w:r>
    </w:p>
    <w:p w14:paraId="5814CBA7" w14:textId="5D1B69EA" w:rsidR="00F7426D" w:rsidRPr="00817FED" w:rsidRDefault="6EC020E1" w:rsidP="0098754D">
      <w:pPr>
        <w:pStyle w:val="Heading3"/>
      </w:pPr>
      <w:r w:rsidRPr="619AF99A">
        <w:lastRenderedPageBreak/>
        <w:t xml:space="preserve">1. </w:t>
      </w:r>
      <w:r w:rsidR="008744BC">
        <w:t>Purpose</w:t>
      </w:r>
    </w:p>
    <w:p w14:paraId="6235B21E" w14:textId="65B7ECC3" w:rsidR="003B0DBC" w:rsidRPr="00EA4E1D" w:rsidRDefault="00F848D5" w:rsidP="00264270">
      <w:pPr>
        <w:pStyle w:val="Title"/>
      </w:pPr>
      <w:r>
        <w:t>1.1</w:t>
      </w:r>
      <w:r>
        <w:tab/>
      </w:r>
      <w:r w:rsidR="000212E1" w:rsidRPr="00EA4E1D">
        <w:t>The Senior Council member’s role is to</w:t>
      </w:r>
      <w:r w:rsidR="00B057BF" w:rsidRPr="00EA4E1D">
        <w:t>:</w:t>
      </w:r>
    </w:p>
    <w:p w14:paraId="3DF14A30" w14:textId="46E3C7FC" w:rsidR="00B138B7" w:rsidRDefault="00B138B7" w:rsidP="00B138B7">
      <w:pPr>
        <w:pStyle w:val="Title"/>
        <w:ind w:firstLine="0"/>
      </w:pPr>
      <w:r>
        <w:rPr>
          <w:lang w:val="en-US"/>
        </w:rPr>
        <w:t>a.</w:t>
      </w:r>
      <w:r>
        <w:rPr>
          <w:lang w:val="en-US"/>
        </w:rPr>
        <w:tab/>
      </w:r>
      <w:proofErr w:type="gramStart"/>
      <w:r w:rsidR="001E04B8" w:rsidRPr="00F4217E">
        <w:rPr>
          <w:lang w:val="en-US"/>
        </w:rPr>
        <w:t>act</w:t>
      </w:r>
      <w:proofErr w:type="gramEnd"/>
      <w:r w:rsidR="001E04B8" w:rsidRPr="00F4217E">
        <w:rPr>
          <w:lang w:val="en-US"/>
        </w:rPr>
        <w:t xml:space="preserve"> as a </w:t>
      </w:r>
      <w:r w:rsidR="00F4217E" w:rsidRPr="00F4217E">
        <w:rPr>
          <w:lang w:val="en-US"/>
        </w:rPr>
        <w:t>sounding board for the Chair of Council;</w:t>
      </w:r>
    </w:p>
    <w:p w14:paraId="3BBE4B84" w14:textId="4A21E010" w:rsidR="003B0DBC" w:rsidRPr="00B057BF" w:rsidRDefault="00B138B7" w:rsidP="001418B1">
      <w:pPr>
        <w:pStyle w:val="Title"/>
        <w:ind w:firstLine="0"/>
      </w:pPr>
      <w:r>
        <w:t>b.</w:t>
      </w:r>
      <w:r>
        <w:tab/>
      </w:r>
      <w:proofErr w:type="gramStart"/>
      <w:r w:rsidR="00B35A9B" w:rsidRPr="00A6273B">
        <w:t>serve</w:t>
      </w:r>
      <w:proofErr w:type="gramEnd"/>
      <w:r w:rsidR="00B35A9B" w:rsidRPr="00A6273B">
        <w:t xml:space="preserve"> as an intermediary for other Council members; </w:t>
      </w:r>
    </w:p>
    <w:p w14:paraId="5F092FAF" w14:textId="3B83ED96" w:rsidR="00B35A9B" w:rsidRDefault="00B138B7" w:rsidP="001418B1">
      <w:pPr>
        <w:pStyle w:val="Title"/>
        <w:ind w:firstLine="0"/>
      </w:pPr>
      <w:r>
        <w:t>c.</w:t>
      </w:r>
      <w:r>
        <w:tab/>
      </w:r>
      <w:proofErr w:type="gramStart"/>
      <w:r w:rsidR="00A5168B">
        <w:t>undertake</w:t>
      </w:r>
      <w:proofErr w:type="gramEnd"/>
      <w:r w:rsidR="00121BC6">
        <w:rPr>
          <w:spacing w:val="2"/>
        </w:rPr>
        <w:t xml:space="preserve"> </w:t>
      </w:r>
      <w:r w:rsidR="00121BC6">
        <w:rPr>
          <w:spacing w:val="-2"/>
        </w:rPr>
        <w:t>t</w:t>
      </w:r>
      <w:r w:rsidR="00121BC6">
        <w:rPr>
          <w:spacing w:val="1"/>
        </w:rPr>
        <w:t>h</w:t>
      </w:r>
      <w:r w:rsidR="00121BC6">
        <w:t>e</w:t>
      </w:r>
      <w:r w:rsidR="00121BC6">
        <w:rPr>
          <w:spacing w:val="-1"/>
        </w:rPr>
        <w:t xml:space="preserve"> </w:t>
      </w:r>
      <w:r w:rsidR="00A5168B">
        <w:rPr>
          <w:spacing w:val="-1"/>
        </w:rPr>
        <w:t xml:space="preserve">annual </w:t>
      </w:r>
      <w:r w:rsidR="00121BC6">
        <w:rPr>
          <w:spacing w:val="-1"/>
        </w:rPr>
        <w:t>a</w:t>
      </w:r>
      <w:r w:rsidR="00121BC6">
        <w:rPr>
          <w:spacing w:val="1"/>
        </w:rPr>
        <w:t>pp</w:t>
      </w:r>
      <w:r w:rsidR="00121BC6">
        <w:rPr>
          <w:spacing w:val="-1"/>
        </w:rPr>
        <w:t>r</w:t>
      </w:r>
      <w:r w:rsidR="00121BC6">
        <w:rPr>
          <w:spacing w:val="1"/>
        </w:rPr>
        <w:t>a</w:t>
      </w:r>
      <w:r w:rsidR="00121BC6">
        <w:t>is</w:t>
      </w:r>
      <w:r w:rsidR="00121BC6">
        <w:rPr>
          <w:spacing w:val="1"/>
        </w:rPr>
        <w:t>a</w:t>
      </w:r>
      <w:r w:rsidR="00121BC6">
        <w:t xml:space="preserve">l </w:t>
      </w:r>
      <w:r w:rsidR="00121BC6">
        <w:rPr>
          <w:spacing w:val="-1"/>
        </w:rPr>
        <w:t>o</w:t>
      </w:r>
      <w:r w:rsidR="00121BC6">
        <w:t>f</w:t>
      </w:r>
      <w:r w:rsidR="00121BC6">
        <w:rPr>
          <w:spacing w:val="1"/>
        </w:rPr>
        <w:t xml:space="preserve"> </w:t>
      </w:r>
      <w:r w:rsidR="00121BC6">
        <w:t>t</w:t>
      </w:r>
      <w:r w:rsidR="00121BC6">
        <w:rPr>
          <w:spacing w:val="-1"/>
        </w:rPr>
        <w:t>h</w:t>
      </w:r>
      <w:r w:rsidR="00121BC6">
        <w:t>e</w:t>
      </w:r>
      <w:r w:rsidR="00121BC6">
        <w:rPr>
          <w:spacing w:val="2"/>
        </w:rPr>
        <w:t xml:space="preserve"> </w:t>
      </w:r>
      <w:r w:rsidR="00121BC6">
        <w:t>C</w:t>
      </w:r>
      <w:r w:rsidR="00121BC6">
        <w:rPr>
          <w:spacing w:val="-1"/>
        </w:rPr>
        <w:t>h</w:t>
      </w:r>
      <w:r w:rsidR="00121BC6">
        <w:rPr>
          <w:spacing w:val="1"/>
        </w:rPr>
        <w:t>a</w:t>
      </w:r>
      <w:r w:rsidR="00121BC6">
        <w:t>i</w:t>
      </w:r>
      <w:r w:rsidR="00121BC6">
        <w:rPr>
          <w:spacing w:val="-1"/>
        </w:rPr>
        <w:t>r</w:t>
      </w:r>
      <w:r w:rsidR="00121BC6">
        <w:t>’s</w:t>
      </w:r>
      <w:r w:rsidR="00121BC6">
        <w:rPr>
          <w:spacing w:val="1"/>
        </w:rPr>
        <w:t xml:space="preserve"> pe</w:t>
      </w:r>
      <w:r w:rsidR="00121BC6">
        <w:rPr>
          <w:spacing w:val="-3"/>
        </w:rPr>
        <w:t>r</w:t>
      </w:r>
      <w:r w:rsidR="00121BC6">
        <w:rPr>
          <w:spacing w:val="3"/>
        </w:rPr>
        <w:t>f</w:t>
      </w:r>
      <w:r w:rsidR="00121BC6">
        <w:rPr>
          <w:spacing w:val="1"/>
        </w:rPr>
        <w:t>o</w:t>
      </w:r>
      <w:r w:rsidR="00121BC6">
        <w:rPr>
          <w:spacing w:val="-1"/>
        </w:rPr>
        <w:t>rm</w:t>
      </w:r>
      <w:r w:rsidR="00121BC6">
        <w:rPr>
          <w:spacing w:val="1"/>
        </w:rPr>
        <w:t>an</w:t>
      </w:r>
      <w:r w:rsidR="00121BC6">
        <w:rPr>
          <w:spacing w:val="-2"/>
        </w:rPr>
        <w:t>c</w:t>
      </w:r>
      <w:r w:rsidR="00121BC6">
        <w:t>e</w:t>
      </w:r>
      <w:r w:rsidR="00711766">
        <w:t>; and</w:t>
      </w:r>
    </w:p>
    <w:p w14:paraId="2A196AD8" w14:textId="25858F20" w:rsidR="00A5168B" w:rsidRPr="001418B1" w:rsidRDefault="00B138B7" w:rsidP="001418B1">
      <w:pPr>
        <w:ind w:left="1440" w:hanging="873"/>
      </w:pPr>
      <w:r>
        <w:rPr>
          <w:rFonts w:ascii="Arial" w:hAnsi="Arial" w:cs="Arial"/>
          <w:sz w:val="24"/>
          <w:szCs w:val="24"/>
        </w:rPr>
        <w:t>d.</w:t>
      </w:r>
      <w:r>
        <w:rPr>
          <w:rFonts w:ascii="Arial" w:hAnsi="Arial" w:cs="Arial"/>
          <w:sz w:val="24"/>
          <w:szCs w:val="24"/>
        </w:rPr>
        <w:tab/>
      </w:r>
      <w:proofErr w:type="gramStart"/>
      <w:r w:rsidR="00674FA2">
        <w:rPr>
          <w:rFonts w:ascii="Arial" w:hAnsi="Arial" w:cs="Arial"/>
          <w:sz w:val="24"/>
          <w:szCs w:val="24"/>
        </w:rPr>
        <w:t>oversee</w:t>
      </w:r>
      <w:proofErr w:type="gramEnd"/>
      <w:r w:rsidR="00674FA2">
        <w:rPr>
          <w:rFonts w:ascii="Arial" w:hAnsi="Arial" w:cs="Arial"/>
          <w:sz w:val="24"/>
          <w:szCs w:val="24"/>
        </w:rPr>
        <w:t xml:space="preserve"> the process for the appointment and reappointment of the Chair of Council</w:t>
      </w:r>
      <w:r w:rsidR="00711766">
        <w:rPr>
          <w:rFonts w:ascii="Arial" w:hAnsi="Arial" w:cs="Arial"/>
          <w:sz w:val="24"/>
          <w:szCs w:val="24"/>
        </w:rPr>
        <w:t>.</w:t>
      </w:r>
    </w:p>
    <w:p w14:paraId="6F574FE3" w14:textId="77777777" w:rsidR="00E64DA8" w:rsidRPr="002831AF" w:rsidRDefault="00E64DA8" w:rsidP="00C91C87">
      <w:pPr>
        <w:spacing w:after="0" w:line="240" w:lineRule="auto"/>
      </w:pPr>
    </w:p>
    <w:p w14:paraId="5C8A4A55" w14:textId="34631E12" w:rsidR="619AF99A" w:rsidRPr="00817FED" w:rsidRDefault="6EC020E1" w:rsidP="0098754D">
      <w:pPr>
        <w:pStyle w:val="Heading3"/>
      </w:pPr>
      <w:r w:rsidRPr="619AF99A">
        <w:t xml:space="preserve">2. </w:t>
      </w:r>
      <w:r w:rsidR="008744BC">
        <w:t>Responsibilities</w:t>
      </w:r>
    </w:p>
    <w:p w14:paraId="19DB4328" w14:textId="0F7A2F74" w:rsidR="003B0DBC" w:rsidRDefault="00F848D5" w:rsidP="00264270">
      <w:pPr>
        <w:pStyle w:val="Title"/>
      </w:pPr>
      <w:r>
        <w:t xml:space="preserve">2.1 </w:t>
      </w:r>
      <w:r w:rsidR="00121BC6">
        <w:t>The Senior Council member will:</w:t>
      </w:r>
    </w:p>
    <w:p w14:paraId="6CF53B45" w14:textId="6CFB9F53" w:rsidR="003B0DBC" w:rsidRPr="00EA4E1D" w:rsidRDefault="00B138B7" w:rsidP="001418B1">
      <w:pPr>
        <w:pStyle w:val="Title"/>
        <w:ind w:left="1440" w:hanging="873"/>
      </w:pPr>
      <w:r>
        <w:t>a.</w:t>
      </w:r>
      <w:r>
        <w:tab/>
      </w:r>
      <w:proofErr w:type="gramStart"/>
      <w:r w:rsidR="008253E8" w:rsidRPr="00EA4E1D">
        <w:t>act</w:t>
      </w:r>
      <w:proofErr w:type="gramEnd"/>
      <w:r w:rsidR="008253E8" w:rsidRPr="00EA4E1D">
        <w:t xml:space="preserve"> as sounding board for the Chair of Council in any matter which the Chair may determine appropriate;</w:t>
      </w:r>
    </w:p>
    <w:p w14:paraId="029CB009" w14:textId="1F12709E" w:rsidR="003B0DBC" w:rsidRPr="00EA4E1D" w:rsidRDefault="00B138B7" w:rsidP="001418B1">
      <w:pPr>
        <w:pStyle w:val="Title"/>
        <w:ind w:left="1440" w:hanging="873"/>
      </w:pPr>
      <w:r>
        <w:t>b.</w:t>
      </w:r>
      <w:r>
        <w:tab/>
      </w:r>
      <w:r w:rsidR="008253E8" w:rsidRPr="00EA4E1D">
        <w:t xml:space="preserve">act as a trusted intermediary when </w:t>
      </w:r>
      <w:proofErr w:type="gramStart"/>
      <w:r w:rsidR="008253E8" w:rsidRPr="00EA4E1D">
        <w:t>necessary</w:t>
      </w:r>
      <w:proofErr w:type="gramEnd"/>
      <w:r w:rsidR="008253E8" w:rsidRPr="00EA4E1D">
        <w:t xml:space="preserve"> between the Chair and other</w:t>
      </w:r>
      <w:r w:rsidR="001F3D5C" w:rsidRPr="00EA4E1D">
        <w:t xml:space="preserve"> </w:t>
      </w:r>
      <w:r w:rsidR="008253E8" w:rsidRPr="00EA4E1D">
        <w:t>Council members;</w:t>
      </w:r>
    </w:p>
    <w:p w14:paraId="0D923921" w14:textId="17ABC3EC" w:rsidR="003B0DBC" w:rsidRPr="00EA4E1D" w:rsidRDefault="00B138B7" w:rsidP="001418B1">
      <w:pPr>
        <w:pStyle w:val="Title"/>
        <w:ind w:left="1440" w:hanging="873"/>
      </w:pPr>
      <w:r>
        <w:t>c.</w:t>
      </w:r>
      <w:r>
        <w:tab/>
      </w:r>
      <w:r w:rsidR="008253E8" w:rsidRPr="00EA4E1D">
        <w:t xml:space="preserve">be available to stakeholders if they have concerns which contact through the normal channels of Chair, Chief Executive and Registrar or the Executive has failed to resolve or for which such contact is </w:t>
      </w:r>
      <w:proofErr w:type="gramStart"/>
      <w:r w:rsidR="008253E8" w:rsidRPr="00EA4E1D">
        <w:t>inappropriate;</w:t>
      </w:r>
      <w:proofErr w:type="gramEnd"/>
    </w:p>
    <w:p w14:paraId="3153DFA1" w14:textId="0348A5EA" w:rsidR="003B0DBC" w:rsidRPr="00EA4E1D" w:rsidRDefault="00B138B7" w:rsidP="001418B1">
      <w:pPr>
        <w:pStyle w:val="Title"/>
        <w:ind w:left="1440" w:hanging="873"/>
      </w:pPr>
      <w:r>
        <w:t>d.</w:t>
      </w:r>
      <w:r>
        <w:tab/>
      </w:r>
      <w:proofErr w:type="gramStart"/>
      <w:r w:rsidR="008253E8" w:rsidRPr="00EA4E1D">
        <w:t>convene</w:t>
      </w:r>
      <w:proofErr w:type="gramEnd"/>
      <w:r w:rsidR="008253E8" w:rsidRPr="00EA4E1D">
        <w:t xml:space="preserve"> and chair (once annually as a minimum) a meeting of Council members without the Chair present to facilitate the annual appraisal of the Chair and on such occasions as are deemed appropriate;</w:t>
      </w:r>
    </w:p>
    <w:p w14:paraId="79AEAD61" w14:textId="3B37C452" w:rsidR="003B0DBC" w:rsidRPr="00EA4E1D" w:rsidRDefault="00B138B7" w:rsidP="001418B1">
      <w:pPr>
        <w:pStyle w:val="Title"/>
        <w:ind w:left="1440" w:hanging="873"/>
      </w:pPr>
      <w:r>
        <w:t>e.</w:t>
      </w:r>
      <w:r>
        <w:tab/>
      </w:r>
      <w:r w:rsidR="008253E8" w:rsidRPr="00EA4E1D">
        <w:t xml:space="preserve">act as a last resort internal contact point for whistleblowers who feel unable to raise concerns through such channels as are set out in the GOC Speaking Up </w:t>
      </w:r>
      <w:proofErr w:type="gramStart"/>
      <w:r w:rsidR="008253E8" w:rsidRPr="00EA4E1D">
        <w:t>Policy;</w:t>
      </w:r>
      <w:proofErr w:type="gramEnd"/>
    </w:p>
    <w:p w14:paraId="0767776F" w14:textId="6102AC51" w:rsidR="003B0DBC" w:rsidRPr="00EA4E1D" w:rsidRDefault="00B138B7" w:rsidP="001418B1">
      <w:pPr>
        <w:pStyle w:val="Title"/>
        <w:ind w:left="1440" w:hanging="873"/>
      </w:pPr>
      <w:r>
        <w:t>f.</w:t>
      </w:r>
      <w:r>
        <w:tab/>
      </w:r>
      <w:r w:rsidR="008253E8" w:rsidRPr="00EA4E1D">
        <w:t>in the absence of the Chair perform the functions of the non-executive Chair of</w:t>
      </w:r>
      <w:r w:rsidR="00D77212" w:rsidRPr="00EA4E1D">
        <w:t xml:space="preserve"> </w:t>
      </w:r>
      <w:r w:rsidR="008253E8" w:rsidRPr="00EA4E1D">
        <w:t xml:space="preserve">Council as set out in the role description for the </w:t>
      </w:r>
      <w:proofErr w:type="spellStart"/>
      <w:proofErr w:type="gramStart"/>
      <w:r w:rsidR="008253E8" w:rsidRPr="00EA4E1D">
        <w:t>Chair;chair</w:t>
      </w:r>
      <w:proofErr w:type="spellEnd"/>
      <w:proofErr w:type="gramEnd"/>
      <w:r w:rsidR="008253E8" w:rsidRPr="00EA4E1D">
        <w:t xml:space="preserve"> the Remuneration Committee (</w:t>
      </w:r>
      <w:proofErr w:type="spellStart"/>
      <w:r w:rsidR="008253E8" w:rsidRPr="00EA4E1D">
        <w:t>RemCo</w:t>
      </w:r>
      <w:proofErr w:type="spellEnd"/>
      <w:r w:rsidR="008253E8" w:rsidRPr="00EA4E1D">
        <w:t>);</w:t>
      </w:r>
    </w:p>
    <w:p w14:paraId="5F48E353" w14:textId="3DB9CBFD" w:rsidR="003B0DBC" w:rsidRPr="00EA4E1D" w:rsidRDefault="00B138B7" w:rsidP="001418B1">
      <w:pPr>
        <w:pStyle w:val="Title"/>
        <w:ind w:left="1440" w:hanging="873"/>
      </w:pPr>
      <w:r>
        <w:t>g.</w:t>
      </w:r>
      <w:r>
        <w:tab/>
      </w:r>
      <w:proofErr w:type="gramStart"/>
      <w:r w:rsidR="008253E8" w:rsidRPr="00EA4E1D">
        <w:t>consider</w:t>
      </w:r>
      <w:proofErr w:type="gramEnd"/>
      <w:r w:rsidR="008253E8" w:rsidRPr="00EA4E1D">
        <w:t xml:space="preserve"> stage two appeals with regard to complaints about members (as per the GOC Corporate Complaints policy);</w:t>
      </w:r>
    </w:p>
    <w:p w14:paraId="44AA03C7" w14:textId="7262997C" w:rsidR="000037A1" w:rsidRDefault="00B138B7" w:rsidP="001418B1">
      <w:pPr>
        <w:pStyle w:val="Title"/>
        <w:ind w:left="1440" w:hanging="873"/>
        <w:rPr>
          <w:lang w:val="en-US"/>
        </w:rPr>
      </w:pPr>
      <w:r>
        <w:t>h.</w:t>
      </w:r>
      <w:r>
        <w:tab/>
      </w:r>
      <w:r w:rsidR="008253E8" w:rsidRPr="008253E8">
        <w:rPr>
          <w:lang w:val="en-US"/>
        </w:rPr>
        <w:t xml:space="preserve">be kept informed as required under the GOC </w:t>
      </w:r>
      <w:r w:rsidR="003861D3">
        <w:rPr>
          <w:lang w:val="en-US"/>
        </w:rPr>
        <w:t>Significant and Serious Incident Management</w:t>
      </w:r>
      <w:r w:rsidR="008253E8" w:rsidRPr="008253E8">
        <w:rPr>
          <w:lang w:val="en-US"/>
        </w:rPr>
        <w:t xml:space="preserve"> policy; and</w:t>
      </w:r>
    </w:p>
    <w:p w14:paraId="55C621D3" w14:textId="3CFE7F6C" w:rsidR="00911097" w:rsidRDefault="00B138B7" w:rsidP="001418B1">
      <w:pPr>
        <w:pStyle w:val="Title"/>
        <w:ind w:left="1440" w:hanging="873"/>
        <w:rPr>
          <w:lang w:val="en-US"/>
        </w:rPr>
      </w:pPr>
      <w:proofErr w:type="spellStart"/>
      <w:r>
        <w:t>i</w:t>
      </w:r>
      <w:proofErr w:type="spellEnd"/>
      <w:r>
        <w:t>.</w:t>
      </w:r>
      <w:r>
        <w:tab/>
      </w:r>
      <w:proofErr w:type="gramStart"/>
      <w:r w:rsidR="008253E8" w:rsidRPr="008253E8">
        <w:rPr>
          <w:lang w:val="en-US"/>
        </w:rPr>
        <w:t>consider</w:t>
      </w:r>
      <w:proofErr w:type="gramEnd"/>
      <w:r w:rsidR="008253E8" w:rsidRPr="008253E8">
        <w:rPr>
          <w:lang w:val="en-US"/>
        </w:rPr>
        <w:t xml:space="preserve"> any appeal under the Acceptable </w:t>
      </w:r>
      <w:proofErr w:type="spellStart"/>
      <w:r w:rsidR="008253E8" w:rsidRPr="008253E8">
        <w:rPr>
          <w:lang w:val="en-US"/>
        </w:rPr>
        <w:t>Behaviour</w:t>
      </w:r>
      <w:proofErr w:type="spellEnd"/>
      <w:r w:rsidR="008253E8" w:rsidRPr="008253E8">
        <w:rPr>
          <w:lang w:val="en-US"/>
        </w:rPr>
        <w:t xml:space="preserve"> policy where the Chair of</w:t>
      </w:r>
      <w:r w:rsidR="000037A1">
        <w:rPr>
          <w:lang w:val="en-US"/>
        </w:rPr>
        <w:t xml:space="preserve"> </w:t>
      </w:r>
      <w:r w:rsidR="008253E8" w:rsidRPr="008253E8">
        <w:rPr>
          <w:lang w:val="en-US"/>
        </w:rPr>
        <w:t>Council has made a decision to cease contact or restrict access.</w:t>
      </w:r>
    </w:p>
    <w:p w14:paraId="18A80E59" w14:textId="77777777" w:rsidR="00E64DA8" w:rsidRPr="0000142C" w:rsidRDefault="00E64DA8" w:rsidP="001418B1">
      <w:pPr>
        <w:pStyle w:val="paragraph"/>
        <w:spacing w:before="0" w:beforeAutospacing="0" w:after="0" w:afterAutospacing="0"/>
        <w:textAlignment w:val="baseline"/>
        <w:rPr>
          <w:rFonts w:ascii="Arial" w:eastAsia="Arial" w:hAnsi="Arial" w:cs="Arial"/>
          <w:color w:val="111111"/>
          <w:lang w:val="en-US"/>
        </w:rPr>
      </w:pPr>
    </w:p>
    <w:p w14:paraId="7F2DD62A" w14:textId="29C085B8" w:rsidR="008744BC" w:rsidRPr="00817FED" w:rsidRDefault="008744BC" w:rsidP="0098754D">
      <w:pPr>
        <w:pStyle w:val="Heading3"/>
      </w:pPr>
      <w:r>
        <w:t>3</w:t>
      </w:r>
      <w:r w:rsidRPr="619AF99A">
        <w:t xml:space="preserve">. </w:t>
      </w:r>
      <w:r>
        <w:t>Term of Office</w:t>
      </w:r>
    </w:p>
    <w:p w14:paraId="1C7E0B43" w14:textId="4F29D08E" w:rsidR="008744BC" w:rsidRDefault="00E64DA8" w:rsidP="00264270">
      <w:pPr>
        <w:pStyle w:val="Title"/>
        <w:rPr>
          <w:spacing w:val="1"/>
        </w:rPr>
      </w:pPr>
      <w:r>
        <w:lastRenderedPageBreak/>
        <w:t>3</w:t>
      </w:r>
      <w:r w:rsidR="008744BC">
        <w:t xml:space="preserve">.1 </w:t>
      </w:r>
      <w:r w:rsidR="008744BC">
        <w:tab/>
      </w:r>
      <w:r w:rsidR="00CB0A13">
        <w:t>T</w:t>
      </w:r>
      <w:r w:rsidR="008873C2">
        <w:rPr>
          <w:spacing w:val="1"/>
        </w:rPr>
        <w:t>h</w:t>
      </w:r>
      <w:r w:rsidR="008873C2">
        <w:t>e</w:t>
      </w:r>
      <w:r w:rsidR="008873C2">
        <w:rPr>
          <w:spacing w:val="2"/>
        </w:rPr>
        <w:t xml:space="preserve"> </w:t>
      </w:r>
      <w:r w:rsidR="008873C2">
        <w:rPr>
          <w:spacing w:val="-2"/>
        </w:rPr>
        <w:t>t</w:t>
      </w:r>
      <w:r w:rsidR="008873C2">
        <w:rPr>
          <w:spacing w:val="1"/>
        </w:rPr>
        <w:t>e</w:t>
      </w:r>
      <w:r w:rsidR="008873C2">
        <w:rPr>
          <w:spacing w:val="-1"/>
        </w:rPr>
        <w:t>r</w:t>
      </w:r>
      <w:r w:rsidR="008873C2">
        <w:t xml:space="preserve">m </w:t>
      </w:r>
      <w:r w:rsidR="008873C2">
        <w:rPr>
          <w:spacing w:val="-1"/>
        </w:rPr>
        <w:t>o</w:t>
      </w:r>
      <w:r w:rsidR="008873C2">
        <w:t>f</w:t>
      </w:r>
      <w:r w:rsidR="008873C2">
        <w:rPr>
          <w:spacing w:val="1"/>
        </w:rPr>
        <w:t xml:space="preserve"> </w:t>
      </w:r>
      <w:r w:rsidR="008873C2">
        <w:rPr>
          <w:spacing w:val="-1"/>
        </w:rPr>
        <w:t>o</w:t>
      </w:r>
      <w:r w:rsidR="008873C2">
        <w:t>f</w:t>
      </w:r>
      <w:r w:rsidR="008873C2">
        <w:rPr>
          <w:spacing w:val="3"/>
        </w:rPr>
        <w:t>f</w:t>
      </w:r>
      <w:r w:rsidR="008873C2">
        <w:t>ice</w:t>
      </w:r>
      <w:r w:rsidR="008873C2">
        <w:rPr>
          <w:spacing w:val="2"/>
        </w:rPr>
        <w:t xml:space="preserve"> </w:t>
      </w:r>
      <w:r w:rsidR="008873C2">
        <w:rPr>
          <w:spacing w:val="-3"/>
        </w:rPr>
        <w:t>w</w:t>
      </w:r>
      <w:r w:rsidR="008873C2">
        <w:t xml:space="preserve">ill </w:t>
      </w:r>
      <w:r w:rsidR="008873C2">
        <w:rPr>
          <w:spacing w:val="1"/>
        </w:rPr>
        <w:t>b</w:t>
      </w:r>
      <w:r w:rsidR="008873C2">
        <w:t>e</w:t>
      </w:r>
      <w:r w:rsidR="008873C2">
        <w:rPr>
          <w:spacing w:val="2"/>
        </w:rPr>
        <w:t xml:space="preserve"> </w:t>
      </w:r>
      <w:r w:rsidR="008873C2">
        <w:t>t</w:t>
      </w:r>
      <w:r w:rsidR="008873C2">
        <w:rPr>
          <w:spacing w:val="-3"/>
        </w:rPr>
        <w:t>w</w:t>
      </w:r>
      <w:r w:rsidR="008873C2">
        <w:t>o</w:t>
      </w:r>
      <w:r w:rsidR="008873C2">
        <w:rPr>
          <w:spacing w:val="2"/>
        </w:rPr>
        <w:t xml:space="preserve"> </w:t>
      </w:r>
      <w:r w:rsidR="008873C2">
        <w:rPr>
          <w:spacing w:val="-2"/>
        </w:rPr>
        <w:t>y</w:t>
      </w:r>
      <w:r w:rsidR="008873C2">
        <w:rPr>
          <w:spacing w:val="1"/>
        </w:rPr>
        <w:t>ea</w:t>
      </w:r>
      <w:r w:rsidR="008873C2">
        <w:rPr>
          <w:spacing w:val="-1"/>
        </w:rPr>
        <w:t>r</w:t>
      </w:r>
      <w:r w:rsidR="008873C2">
        <w:t>s</w:t>
      </w:r>
      <w:r w:rsidR="008873C2">
        <w:rPr>
          <w:spacing w:val="1"/>
        </w:rPr>
        <w:t xml:space="preserve"> </w:t>
      </w:r>
      <w:r w:rsidR="008873C2">
        <w:t>with</w:t>
      </w:r>
      <w:r w:rsidR="008873C2">
        <w:rPr>
          <w:spacing w:val="2"/>
        </w:rPr>
        <w:t xml:space="preserve"> </w:t>
      </w:r>
      <w:r w:rsidR="008873C2">
        <w:t>t</w:t>
      </w:r>
      <w:r w:rsidR="008873C2">
        <w:rPr>
          <w:spacing w:val="1"/>
        </w:rPr>
        <w:t>h</w:t>
      </w:r>
      <w:r w:rsidR="008873C2">
        <w:t>e</w:t>
      </w:r>
      <w:r w:rsidR="008873C2">
        <w:rPr>
          <w:spacing w:val="-1"/>
        </w:rPr>
        <w:t xml:space="preserve"> </w:t>
      </w:r>
      <w:r w:rsidR="008873C2">
        <w:rPr>
          <w:spacing w:val="1"/>
        </w:rPr>
        <w:t>p</w:t>
      </w:r>
      <w:r w:rsidR="008873C2">
        <w:rPr>
          <w:spacing w:val="-1"/>
        </w:rPr>
        <w:t>o</w:t>
      </w:r>
      <w:r w:rsidR="008873C2">
        <w:t>ssi</w:t>
      </w:r>
      <w:r w:rsidR="008873C2">
        <w:rPr>
          <w:spacing w:val="1"/>
        </w:rPr>
        <w:t>b</w:t>
      </w:r>
      <w:r w:rsidR="008873C2">
        <w:t>ility</w:t>
      </w:r>
      <w:r w:rsidR="008873C2">
        <w:rPr>
          <w:spacing w:val="-2"/>
        </w:rPr>
        <w:t xml:space="preserve"> </w:t>
      </w:r>
      <w:r w:rsidR="008873C2">
        <w:rPr>
          <w:spacing w:val="1"/>
        </w:rPr>
        <w:t>o</w:t>
      </w:r>
      <w:r w:rsidR="008873C2">
        <w:t>f</w:t>
      </w:r>
      <w:r w:rsidR="008873C2">
        <w:rPr>
          <w:spacing w:val="4"/>
        </w:rPr>
        <w:t xml:space="preserve"> </w:t>
      </w:r>
      <w:r w:rsidR="008873C2">
        <w:rPr>
          <w:spacing w:val="-1"/>
        </w:rPr>
        <w:t>r</w:t>
      </w:r>
      <w:r w:rsidR="008873C2">
        <w:rPr>
          <w:spacing w:val="1"/>
        </w:rPr>
        <w:t>e</w:t>
      </w:r>
      <w:r w:rsidR="008873C2">
        <w:rPr>
          <w:spacing w:val="-1"/>
        </w:rPr>
        <w:t>n</w:t>
      </w:r>
      <w:r w:rsidR="008873C2">
        <w:rPr>
          <w:spacing w:val="1"/>
        </w:rPr>
        <w:t>e</w:t>
      </w:r>
      <w:r w:rsidR="008873C2">
        <w:rPr>
          <w:spacing w:val="-3"/>
        </w:rPr>
        <w:t>w</w:t>
      </w:r>
      <w:r w:rsidR="008873C2">
        <w:rPr>
          <w:spacing w:val="1"/>
        </w:rPr>
        <w:t>a</w:t>
      </w:r>
      <w:r w:rsidR="008873C2">
        <w:t xml:space="preserve">l </w:t>
      </w:r>
      <w:r w:rsidR="008873C2">
        <w:rPr>
          <w:spacing w:val="3"/>
        </w:rPr>
        <w:t>f</w:t>
      </w:r>
      <w:r w:rsidR="008873C2">
        <w:rPr>
          <w:spacing w:val="1"/>
        </w:rPr>
        <w:t>o</w:t>
      </w:r>
      <w:r w:rsidR="008873C2">
        <w:t>r</w:t>
      </w:r>
      <w:r w:rsidR="008873C2">
        <w:rPr>
          <w:spacing w:val="-2"/>
        </w:rPr>
        <w:t xml:space="preserve"> </w:t>
      </w:r>
      <w:r w:rsidR="008873C2">
        <w:t>a</w:t>
      </w:r>
      <w:r w:rsidR="008873C2">
        <w:rPr>
          <w:spacing w:val="-1"/>
        </w:rPr>
        <w:t xml:space="preserve"> </w:t>
      </w:r>
      <w:r w:rsidR="008873C2">
        <w:rPr>
          <w:spacing w:val="3"/>
        </w:rPr>
        <w:t>f</w:t>
      </w:r>
      <w:r w:rsidR="008873C2">
        <w:rPr>
          <w:spacing w:val="1"/>
        </w:rPr>
        <w:t>u</w:t>
      </w:r>
      <w:r w:rsidR="008873C2">
        <w:rPr>
          <w:spacing w:val="-1"/>
        </w:rPr>
        <w:t>r</w:t>
      </w:r>
      <w:r w:rsidR="008873C2">
        <w:t>t</w:t>
      </w:r>
      <w:r w:rsidR="008873C2">
        <w:rPr>
          <w:spacing w:val="-1"/>
        </w:rPr>
        <w:t>h</w:t>
      </w:r>
      <w:r w:rsidR="008873C2">
        <w:rPr>
          <w:spacing w:val="1"/>
        </w:rPr>
        <w:t>e</w:t>
      </w:r>
      <w:r w:rsidR="008873C2">
        <w:t>r t</w:t>
      </w:r>
      <w:r w:rsidR="008873C2">
        <w:rPr>
          <w:spacing w:val="-3"/>
        </w:rPr>
        <w:t>w</w:t>
      </w:r>
      <w:r w:rsidR="008873C2">
        <w:t>o</w:t>
      </w:r>
      <w:r w:rsidR="008873C2">
        <w:rPr>
          <w:spacing w:val="2"/>
        </w:rPr>
        <w:t xml:space="preserve"> </w:t>
      </w:r>
      <w:r w:rsidR="008873C2">
        <w:rPr>
          <w:spacing w:val="-2"/>
        </w:rPr>
        <w:t>y</w:t>
      </w:r>
      <w:r w:rsidR="008873C2">
        <w:rPr>
          <w:spacing w:val="1"/>
        </w:rPr>
        <w:t>ea</w:t>
      </w:r>
      <w:r w:rsidR="008873C2">
        <w:rPr>
          <w:spacing w:val="-1"/>
        </w:rPr>
        <w:t>r</w:t>
      </w:r>
      <w:r w:rsidR="008873C2">
        <w:t>s</w:t>
      </w:r>
      <w:r w:rsidR="008873C2">
        <w:rPr>
          <w:spacing w:val="1"/>
        </w:rPr>
        <w:t xml:space="preserve"> </w:t>
      </w:r>
      <w:r w:rsidR="008873C2">
        <w:t>s</w:t>
      </w:r>
      <w:r w:rsidR="008873C2">
        <w:rPr>
          <w:spacing w:val="1"/>
        </w:rPr>
        <w:t>ub</w:t>
      </w:r>
      <w:r w:rsidR="008873C2">
        <w:t>j</w:t>
      </w:r>
      <w:r w:rsidR="008873C2">
        <w:rPr>
          <w:spacing w:val="1"/>
        </w:rPr>
        <w:t>e</w:t>
      </w:r>
      <w:r w:rsidR="008873C2">
        <w:t>ct</w:t>
      </w:r>
      <w:r w:rsidR="008873C2">
        <w:rPr>
          <w:spacing w:val="1"/>
        </w:rPr>
        <w:t xml:space="preserve"> </w:t>
      </w:r>
      <w:r w:rsidR="008873C2">
        <w:t>to</w:t>
      </w:r>
      <w:r w:rsidR="008873C2">
        <w:rPr>
          <w:spacing w:val="2"/>
        </w:rPr>
        <w:t xml:space="preserve"> </w:t>
      </w:r>
      <w:r w:rsidR="008873C2">
        <w:rPr>
          <w:spacing w:val="-3"/>
        </w:rPr>
        <w:t>C</w:t>
      </w:r>
      <w:r w:rsidR="008873C2">
        <w:rPr>
          <w:spacing w:val="1"/>
        </w:rPr>
        <w:t>oun</w:t>
      </w:r>
      <w:r w:rsidR="008873C2">
        <w:t xml:space="preserve">cil </w:t>
      </w:r>
      <w:r w:rsidR="008873C2">
        <w:rPr>
          <w:spacing w:val="-1"/>
        </w:rPr>
        <w:t>a</w:t>
      </w:r>
      <w:r w:rsidR="008873C2">
        <w:rPr>
          <w:spacing w:val="1"/>
        </w:rPr>
        <w:t>pp</w:t>
      </w:r>
      <w:r w:rsidR="008873C2">
        <w:rPr>
          <w:spacing w:val="-1"/>
        </w:rPr>
        <w:t>r</w:t>
      </w:r>
      <w:r w:rsidR="008873C2">
        <w:rPr>
          <w:spacing w:val="1"/>
        </w:rPr>
        <w:t>o</w:t>
      </w:r>
      <w:r w:rsidR="008873C2">
        <w:rPr>
          <w:spacing w:val="-2"/>
        </w:rPr>
        <w:t>v</w:t>
      </w:r>
      <w:r w:rsidR="008873C2">
        <w:rPr>
          <w:spacing w:val="1"/>
        </w:rPr>
        <w:t>a</w:t>
      </w:r>
      <w:r w:rsidR="008873C2">
        <w:t>l.</w:t>
      </w:r>
      <w:r w:rsidR="008873C2">
        <w:rPr>
          <w:spacing w:val="-1"/>
        </w:rPr>
        <w:t xml:space="preserve"> </w:t>
      </w:r>
      <w:r w:rsidR="008873C2">
        <w:rPr>
          <w:spacing w:val="2"/>
        </w:rPr>
        <w:t>T</w:t>
      </w:r>
      <w:r w:rsidR="008873C2">
        <w:rPr>
          <w:spacing w:val="1"/>
        </w:rPr>
        <w:t>h</w:t>
      </w:r>
      <w:r w:rsidR="008873C2">
        <w:t>e</w:t>
      </w:r>
      <w:r w:rsidR="008873C2">
        <w:rPr>
          <w:spacing w:val="-1"/>
        </w:rPr>
        <w:t xml:space="preserve"> m</w:t>
      </w:r>
      <w:r w:rsidR="008873C2">
        <w:rPr>
          <w:spacing w:val="1"/>
        </w:rPr>
        <w:t>a</w:t>
      </w:r>
      <w:r w:rsidR="008873C2">
        <w:rPr>
          <w:spacing w:val="-2"/>
        </w:rPr>
        <w:t>x</w:t>
      </w:r>
      <w:r w:rsidR="008873C2">
        <w:t>i</w:t>
      </w:r>
      <w:r w:rsidR="008873C2">
        <w:rPr>
          <w:spacing w:val="2"/>
        </w:rPr>
        <w:t>m</w:t>
      </w:r>
      <w:r w:rsidR="008873C2">
        <w:rPr>
          <w:spacing w:val="1"/>
        </w:rPr>
        <w:t>u</w:t>
      </w:r>
      <w:r w:rsidR="008873C2">
        <w:t>m</w:t>
      </w:r>
      <w:r w:rsidR="008873C2">
        <w:rPr>
          <w:spacing w:val="2"/>
        </w:rPr>
        <w:t xml:space="preserve"> </w:t>
      </w:r>
      <w:r w:rsidR="008873C2">
        <w:rPr>
          <w:spacing w:val="-2"/>
        </w:rPr>
        <w:t>t</w:t>
      </w:r>
      <w:r w:rsidR="008873C2">
        <w:rPr>
          <w:spacing w:val="1"/>
        </w:rPr>
        <w:t>e</w:t>
      </w:r>
      <w:r w:rsidR="008873C2">
        <w:rPr>
          <w:spacing w:val="-1"/>
        </w:rPr>
        <w:t>r</w:t>
      </w:r>
      <w:r w:rsidR="008873C2">
        <w:t xml:space="preserve">m </w:t>
      </w:r>
      <w:r w:rsidR="008873C2">
        <w:rPr>
          <w:spacing w:val="-1"/>
        </w:rPr>
        <w:t>o</w:t>
      </w:r>
      <w:r w:rsidR="008873C2">
        <w:t>f</w:t>
      </w:r>
      <w:r w:rsidR="008873C2">
        <w:rPr>
          <w:spacing w:val="1"/>
        </w:rPr>
        <w:t xml:space="preserve"> </w:t>
      </w:r>
      <w:r w:rsidR="008873C2">
        <w:rPr>
          <w:spacing w:val="-1"/>
        </w:rPr>
        <w:t>o</w:t>
      </w:r>
      <w:r w:rsidR="008873C2">
        <w:t>f</w:t>
      </w:r>
      <w:r w:rsidR="008873C2">
        <w:rPr>
          <w:spacing w:val="3"/>
        </w:rPr>
        <w:t>f</w:t>
      </w:r>
      <w:r w:rsidR="008873C2">
        <w:t>ice</w:t>
      </w:r>
      <w:r w:rsidR="008873C2">
        <w:rPr>
          <w:spacing w:val="-1"/>
        </w:rPr>
        <w:t xml:space="preserve"> </w:t>
      </w:r>
      <w:r w:rsidR="008873C2">
        <w:rPr>
          <w:spacing w:val="-3"/>
        </w:rPr>
        <w:t>w</w:t>
      </w:r>
      <w:r w:rsidR="008873C2">
        <w:rPr>
          <w:spacing w:val="2"/>
        </w:rPr>
        <w:t>i</w:t>
      </w:r>
      <w:r w:rsidR="008873C2">
        <w:t xml:space="preserve">ll </w:t>
      </w:r>
      <w:r w:rsidR="008873C2">
        <w:rPr>
          <w:spacing w:val="1"/>
        </w:rPr>
        <w:t>b</w:t>
      </w:r>
      <w:r w:rsidR="008873C2">
        <w:t>e</w:t>
      </w:r>
      <w:r w:rsidR="008873C2">
        <w:rPr>
          <w:spacing w:val="-1"/>
        </w:rPr>
        <w:t xml:space="preserve"> </w:t>
      </w:r>
      <w:r w:rsidR="008873C2">
        <w:rPr>
          <w:spacing w:val="3"/>
        </w:rPr>
        <w:t>f</w:t>
      </w:r>
      <w:r w:rsidR="008873C2">
        <w:rPr>
          <w:spacing w:val="1"/>
        </w:rPr>
        <w:t xml:space="preserve">our </w:t>
      </w:r>
      <w:r w:rsidR="008873C2">
        <w:rPr>
          <w:spacing w:val="-2"/>
        </w:rPr>
        <w:t>y</w:t>
      </w:r>
      <w:r w:rsidR="008873C2">
        <w:rPr>
          <w:spacing w:val="1"/>
        </w:rPr>
        <w:t>ea</w:t>
      </w:r>
      <w:r w:rsidR="008873C2">
        <w:rPr>
          <w:spacing w:val="-1"/>
        </w:rPr>
        <w:t>r</w:t>
      </w:r>
      <w:r w:rsidR="008873C2">
        <w:t>s</w:t>
      </w:r>
      <w:r w:rsidR="00F669A4">
        <w:t>.</w:t>
      </w:r>
    </w:p>
    <w:p w14:paraId="74FDFCF4" w14:textId="1232B194" w:rsidR="00C8026F" w:rsidRPr="0000142C" w:rsidRDefault="00C8026F" w:rsidP="00264270">
      <w:pPr>
        <w:pStyle w:val="Title"/>
        <w:rPr>
          <w:color w:val="111111"/>
          <w:lang w:val="en-US"/>
        </w:rPr>
      </w:pPr>
      <w:r>
        <w:t>3.2</w:t>
      </w:r>
      <w:r>
        <w:tab/>
      </w:r>
      <w:r w:rsidR="00F669A4">
        <w:t>A</w:t>
      </w:r>
      <w:r w:rsidRPr="00C8026F">
        <w:t>ppointment or removal from office is a decision reserved for Council.</w:t>
      </w:r>
    </w:p>
    <w:p w14:paraId="156FFBD9" w14:textId="13B77E68" w:rsidR="00911097" w:rsidRPr="0000142C" w:rsidRDefault="00911097" w:rsidP="00C91C87">
      <w:pPr>
        <w:pStyle w:val="paragraph"/>
        <w:spacing w:before="0" w:beforeAutospacing="0" w:after="0" w:afterAutospacing="0"/>
        <w:ind w:left="567" w:hanging="567"/>
        <w:textAlignment w:val="baseline"/>
        <w:rPr>
          <w:rFonts w:ascii="Arial" w:eastAsia="Arial" w:hAnsi="Arial" w:cs="Arial"/>
          <w:color w:val="111111"/>
          <w:lang w:val="en-US"/>
        </w:rPr>
      </w:pPr>
    </w:p>
    <w:sectPr w:rsidR="00911097" w:rsidRPr="0000142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A4C7E" w14:textId="77777777" w:rsidR="005E045C" w:rsidRDefault="005E045C" w:rsidP="006461B3">
      <w:pPr>
        <w:spacing w:after="0" w:line="240" w:lineRule="auto"/>
      </w:pPr>
      <w:r>
        <w:separator/>
      </w:r>
    </w:p>
  </w:endnote>
  <w:endnote w:type="continuationSeparator" w:id="0">
    <w:p w14:paraId="7806CC38" w14:textId="77777777" w:rsidR="005E045C" w:rsidRDefault="005E045C" w:rsidP="006461B3">
      <w:pPr>
        <w:spacing w:after="0" w:line="240" w:lineRule="auto"/>
      </w:pPr>
      <w:r>
        <w:continuationSeparator/>
      </w:r>
    </w:p>
  </w:endnote>
  <w:endnote w:type="continuationNotice" w:id="1">
    <w:p w14:paraId="144CB110" w14:textId="77777777" w:rsidR="005E045C" w:rsidRDefault="005E04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79C82" w14:textId="77777777" w:rsidR="004C2655" w:rsidRDefault="004C2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140849"/>
      <w:docPartObj>
        <w:docPartGallery w:val="Page Numbers (Bottom of Page)"/>
        <w:docPartUnique/>
      </w:docPartObj>
    </w:sdtPr>
    <w:sdtEndPr>
      <w:rPr>
        <w:rFonts w:ascii="Arial" w:hAnsi="Arial" w:cs="Arial"/>
        <w:noProof/>
        <w:sz w:val="24"/>
        <w:szCs w:val="24"/>
      </w:rPr>
    </w:sdtEndPr>
    <w:sdtContent>
      <w:p w14:paraId="5C74E5AA" w14:textId="018A94F4" w:rsidR="004C2655" w:rsidRPr="004C2655" w:rsidRDefault="004C2655">
        <w:pPr>
          <w:pStyle w:val="Footer"/>
          <w:jc w:val="center"/>
          <w:rPr>
            <w:rFonts w:ascii="Arial" w:hAnsi="Arial" w:cs="Arial"/>
            <w:sz w:val="24"/>
            <w:szCs w:val="24"/>
          </w:rPr>
        </w:pPr>
        <w:r w:rsidRPr="004C2655">
          <w:rPr>
            <w:rFonts w:ascii="Arial" w:hAnsi="Arial" w:cs="Arial"/>
            <w:sz w:val="24"/>
            <w:szCs w:val="24"/>
          </w:rPr>
          <w:fldChar w:fldCharType="begin"/>
        </w:r>
        <w:r w:rsidRPr="004C2655">
          <w:rPr>
            <w:rFonts w:ascii="Arial" w:hAnsi="Arial" w:cs="Arial"/>
            <w:sz w:val="24"/>
            <w:szCs w:val="24"/>
          </w:rPr>
          <w:instrText xml:space="preserve"> PAGE   \* MERGEFORMAT </w:instrText>
        </w:r>
        <w:r w:rsidRPr="004C2655">
          <w:rPr>
            <w:rFonts w:ascii="Arial" w:hAnsi="Arial" w:cs="Arial"/>
            <w:sz w:val="24"/>
            <w:szCs w:val="24"/>
          </w:rPr>
          <w:fldChar w:fldCharType="separate"/>
        </w:r>
        <w:r w:rsidRPr="004C2655">
          <w:rPr>
            <w:rFonts w:ascii="Arial" w:hAnsi="Arial" w:cs="Arial"/>
            <w:noProof/>
            <w:sz w:val="24"/>
            <w:szCs w:val="24"/>
          </w:rPr>
          <w:t>2</w:t>
        </w:r>
        <w:r w:rsidRPr="004C2655">
          <w:rPr>
            <w:rFonts w:ascii="Arial" w:hAnsi="Arial" w:cs="Arial"/>
            <w:noProof/>
            <w:sz w:val="24"/>
            <w:szCs w:val="24"/>
          </w:rPr>
          <w:fldChar w:fldCharType="end"/>
        </w:r>
      </w:p>
    </w:sdtContent>
  </w:sdt>
  <w:p w14:paraId="27B6355E" w14:textId="77777777" w:rsidR="004C2655" w:rsidRDefault="004C26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F2A41" w14:textId="77777777" w:rsidR="004C2655" w:rsidRDefault="004C2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3A007" w14:textId="77777777" w:rsidR="005E045C" w:rsidRDefault="005E045C" w:rsidP="006461B3">
      <w:pPr>
        <w:spacing w:after="0" w:line="240" w:lineRule="auto"/>
      </w:pPr>
      <w:r>
        <w:separator/>
      </w:r>
    </w:p>
  </w:footnote>
  <w:footnote w:type="continuationSeparator" w:id="0">
    <w:p w14:paraId="5CD42CE4" w14:textId="77777777" w:rsidR="005E045C" w:rsidRDefault="005E045C" w:rsidP="006461B3">
      <w:pPr>
        <w:spacing w:after="0" w:line="240" w:lineRule="auto"/>
      </w:pPr>
      <w:r>
        <w:continuationSeparator/>
      </w:r>
    </w:p>
  </w:footnote>
  <w:footnote w:type="continuationNotice" w:id="1">
    <w:p w14:paraId="54BF656F" w14:textId="77777777" w:rsidR="005E045C" w:rsidRDefault="005E04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CCAC1" w14:textId="77777777" w:rsidR="004C2655" w:rsidRDefault="004C2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63E9F" w14:textId="77777777" w:rsidR="004C2655" w:rsidRDefault="004C2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D87B8" w14:textId="77777777" w:rsidR="004C2655" w:rsidRDefault="004C2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E4FDC"/>
    <w:multiLevelType w:val="hybridMultilevel"/>
    <w:tmpl w:val="EF82EDDA"/>
    <w:lvl w:ilvl="0" w:tplc="435C9F76">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345639"/>
    <w:multiLevelType w:val="multilevel"/>
    <w:tmpl w:val="46385220"/>
    <w:lvl w:ilvl="0">
      <w:start w:val="1"/>
      <w:numFmt w:val="decimal"/>
      <w:lvlText w:val="%1"/>
      <w:lvlJc w:val="left"/>
      <w:pPr>
        <w:ind w:left="570" w:hanging="570"/>
      </w:pPr>
      <w:rPr>
        <w:rFonts w:eastAsiaTheme="minorHAnsi" w:hint="default"/>
        <w:color w:val="auto"/>
      </w:rPr>
    </w:lvl>
    <w:lvl w:ilvl="1">
      <w:start w:val="1"/>
      <w:numFmt w:val="decimal"/>
      <w:lvlText w:val="%1.%2"/>
      <w:lvlJc w:val="left"/>
      <w:pPr>
        <w:ind w:left="570" w:hanging="57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 w15:restartNumberingAfterBreak="0">
    <w:nsid w:val="6A573640"/>
    <w:multiLevelType w:val="hybridMultilevel"/>
    <w:tmpl w:val="FFFFFFFF"/>
    <w:lvl w:ilvl="0" w:tplc="876231A0">
      <w:start w:val="1"/>
      <w:numFmt w:val="bullet"/>
      <w:lvlText w:val=""/>
      <w:lvlJc w:val="left"/>
      <w:pPr>
        <w:ind w:left="720" w:hanging="360"/>
      </w:pPr>
      <w:rPr>
        <w:rFonts w:ascii="Symbol" w:hAnsi="Symbol" w:hint="default"/>
      </w:rPr>
    </w:lvl>
    <w:lvl w:ilvl="1" w:tplc="31A269A0">
      <w:start w:val="1"/>
      <w:numFmt w:val="bullet"/>
      <w:lvlText w:val="o"/>
      <w:lvlJc w:val="left"/>
      <w:pPr>
        <w:ind w:left="1440" w:hanging="360"/>
      </w:pPr>
      <w:rPr>
        <w:rFonts w:ascii="Courier New" w:hAnsi="Courier New" w:hint="default"/>
      </w:rPr>
    </w:lvl>
    <w:lvl w:ilvl="2" w:tplc="7F520152">
      <w:start w:val="1"/>
      <w:numFmt w:val="bullet"/>
      <w:lvlText w:val=""/>
      <w:lvlJc w:val="left"/>
      <w:pPr>
        <w:ind w:left="2160" w:hanging="360"/>
      </w:pPr>
      <w:rPr>
        <w:rFonts w:ascii="Wingdings" w:hAnsi="Wingdings" w:hint="default"/>
      </w:rPr>
    </w:lvl>
    <w:lvl w:ilvl="3" w:tplc="EC4A8868">
      <w:start w:val="1"/>
      <w:numFmt w:val="bullet"/>
      <w:lvlText w:val=""/>
      <w:lvlJc w:val="left"/>
      <w:pPr>
        <w:ind w:left="2880" w:hanging="360"/>
      </w:pPr>
      <w:rPr>
        <w:rFonts w:ascii="Symbol" w:hAnsi="Symbol" w:hint="default"/>
      </w:rPr>
    </w:lvl>
    <w:lvl w:ilvl="4" w:tplc="7B94777E">
      <w:start w:val="1"/>
      <w:numFmt w:val="bullet"/>
      <w:lvlText w:val="o"/>
      <w:lvlJc w:val="left"/>
      <w:pPr>
        <w:ind w:left="3600" w:hanging="360"/>
      </w:pPr>
      <w:rPr>
        <w:rFonts w:ascii="Courier New" w:hAnsi="Courier New" w:hint="default"/>
      </w:rPr>
    </w:lvl>
    <w:lvl w:ilvl="5" w:tplc="BD841B9A">
      <w:start w:val="1"/>
      <w:numFmt w:val="bullet"/>
      <w:lvlText w:val=""/>
      <w:lvlJc w:val="left"/>
      <w:pPr>
        <w:ind w:left="4320" w:hanging="360"/>
      </w:pPr>
      <w:rPr>
        <w:rFonts w:ascii="Wingdings" w:hAnsi="Wingdings" w:hint="default"/>
      </w:rPr>
    </w:lvl>
    <w:lvl w:ilvl="6" w:tplc="381E2AFA">
      <w:start w:val="1"/>
      <w:numFmt w:val="bullet"/>
      <w:lvlText w:val=""/>
      <w:lvlJc w:val="left"/>
      <w:pPr>
        <w:ind w:left="5040" w:hanging="360"/>
      </w:pPr>
      <w:rPr>
        <w:rFonts w:ascii="Symbol" w:hAnsi="Symbol" w:hint="default"/>
      </w:rPr>
    </w:lvl>
    <w:lvl w:ilvl="7" w:tplc="212E3B5A">
      <w:start w:val="1"/>
      <w:numFmt w:val="bullet"/>
      <w:lvlText w:val="o"/>
      <w:lvlJc w:val="left"/>
      <w:pPr>
        <w:ind w:left="5760" w:hanging="360"/>
      </w:pPr>
      <w:rPr>
        <w:rFonts w:ascii="Courier New" w:hAnsi="Courier New" w:hint="default"/>
      </w:rPr>
    </w:lvl>
    <w:lvl w:ilvl="8" w:tplc="33DC03F2">
      <w:start w:val="1"/>
      <w:numFmt w:val="bullet"/>
      <w:lvlText w:val=""/>
      <w:lvlJc w:val="left"/>
      <w:pPr>
        <w:ind w:left="6480" w:hanging="360"/>
      </w:pPr>
      <w:rPr>
        <w:rFonts w:ascii="Wingdings" w:hAnsi="Wingdings" w:hint="default"/>
      </w:rPr>
    </w:lvl>
  </w:abstractNum>
  <w:num w:numId="1" w16cid:durableId="1805082120">
    <w:abstractNumId w:val="2"/>
  </w:num>
  <w:num w:numId="2" w16cid:durableId="78408865">
    <w:abstractNumId w:val="0"/>
  </w:num>
  <w:num w:numId="3" w16cid:durableId="13318123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31"/>
    <w:rsid w:val="0000142C"/>
    <w:rsid w:val="000037A1"/>
    <w:rsid w:val="000212E1"/>
    <w:rsid w:val="00025AB6"/>
    <w:rsid w:val="0004228D"/>
    <w:rsid w:val="00095E6A"/>
    <w:rsid w:val="000A20A7"/>
    <w:rsid w:val="000A4C27"/>
    <w:rsid w:val="000B45C8"/>
    <w:rsid w:val="000B6A78"/>
    <w:rsid w:val="000F7C3E"/>
    <w:rsid w:val="00121BC6"/>
    <w:rsid w:val="00134F2A"/>
    <w:rsid w:val="001418B1"/>
    <w:rsid w:val="00162191"/>
    <w:rsid w:val="00165998"/>
    <w:rsid w:val="001A18BB"/>
    <w:rsid w:val="001A4217"/>
    <w:rsid w:val="001C1447"/>
    <w:rsid w:val="001C4C9D"/>
    <w:rsid w:val="001E04B8"/>
    <w:rsid w:val="001E2DB3"/>
    <w:rsid w:val="001F0E8E"/>
    <w:rsid w:val="001F3D5C"/>
    <w:rsid w:val="00203252"/>
    <w:rsid w:val="002237B4"/>
    <w:rsid w:val="00235D50"/>
    <w:rsid w:val="00245C10"/>
    <w:rsid w:val="00246A86"/>
    <w:rsid w:val="00264270"/>
    <w:rsid w:val="0027187A"/>
    <w:rsid w:val="002831AF"/>
    <w:rsid w:val="002917BC"/>
    <w:rsid w:val="00294B52"/>
    <w:rsid w:val="002C2BE3"/>
    <w:rsid w:val="002E0A6C"/>
    <w:rsid w:val="002E491F"/>
    <w:rsid w:val="002F35EE"/>
    <w:rsid w:val="002F648C"/>
    <w:rsid w:val="00301E65"/>
    <w:rsid w:val="0030721A"/>
    <w:rsid w:val="003074A1"/>
    <w:rsid w:val="00320897"/>
    <w:rsid w:val="003248ED"/>
    <w:rsid w:val="00356B76"/>
    <w:rsid w:val="00376190"/>
    <w:rsid w:val="00381BF1"/>
    <w:rsid w:val="003861D3"/>
    <w:rsid w:val="003B0DBC"/>
    <w:rsid w:val="003B67C3"/>
    <w:rsid w:val="003E3DD3"/>
    <w:rsid w:val="003F474F"/>
    <w:rsid w:val="003F7475"/>
    <w:rsid w:val="003F792F"/>
    <w:rsid w:val="004013BA"/>
    <w:rsid w:val="004156F7"/>
    <w:rsid w:val="00417698"/>
    <w:rsid w:val="00427605"/>
    <w:rsid w:val="00447EEE"/>
    <w:rsid w:val="00451E92"/>
    <w:rsid w:val="004524DF"/>
    <w:rsid w:val="00457C46"/>
    <w:rsid w:val="0047677D"/>
    <w:rsid w:val="00491326"/>
    <w:rsid w:val="004A6E5B"/>
    <w:rsid w:val="004B6900"/>
    <w:rsid w:val="004C2655"/>
    <w:rsid w:val="004D0728"/>
    <w:rsid w:val="004D632E"/>
    <w:rsid w:val="00526D0C"/>
    <w:rsid w:val="00544FEE"/>
    <w:rsid w:val="00554B06"/>
    <w:rsid w:val="005B1FF2"/>
    <w:rsid w:val="005B4ABA"/>
    <w:rsid w:val="005B507E"/>
    <w:rsid w:val="005D51AB"/>
    <w:rsid w:val="005D6519"/>
    <w:rsid w:val="005E045C"/>
    <w:rsid w:val="005E6B0B"/>
    <w:rsid w:val="00612C46"/>
    <w:rsid w:val="006461B3"/>
    <w:rsid w:val="006519F9"/>
    <w:rsid w:val="00653121"/>
    <w:rsid w:val="0066179D"/>
    <w:rsid w:val="00674FA2"/>
    <w:rsid w:val="00675B93"/>
    <w:rsid w:val="00681EC5"/>
    <w:rsid w:val="006A2CE3"/>
    <w:rsid w:val="006A7607"/>
    <w:rsid w:val="006B388E"/>
    <w:rsid w:val="006E7438"/>
    <w:rsid w:val="006F53F0"/>
    <w:rsid w:val="006F7133"/>
    <w:rsid w:val="00711766"/>
    <w:rsid w:val="00713FEE"/>
    <w:rsid w:val="0073233B"/>
    <w:rsid w:val="00745DE4"/>
    <w:rsid w:val="00794DEA"/>
    <w:rsid w:val="0079747F"/>
    <w:rsid w:val="007B23EA"/>
    <w:rsid w:val="007C1FB4"/>
    <w:rsid w:val="007F33D0"/>
    <w:rsid w:val="007F4E1F"/>
    <w:rsid w:val="007F5722"/>
    <w:rsid w:val="00805992"/>
    <w:rsid w:val="00817FED"/>
    <w:rsid w:val="008253E8"/>
    <w:rsid w:val="00827C13"/>
    <w:rsid w:val="0084542D"/>
    <w:rsid w:val="00851AA3"/>
    <w:rsid w:val="008566B5"/>
    <w:rsid w:val="008615BF"/>
    <w:rsid w:val="008744BC"/>
    <w:rsid w:val="008873C2"/>
    <w:rsid w:val="00894E4D"/>
    <w:rsid w:val="008A1DDE"/>
    <w:rsid w:val="008C3F10"/>
    <w:rsid w:val="00907455"/>
    <w:rsid w:val="00911097"/>
    <w:rsid w:val="0091494A"/>
    <w:rsid w:val="00942EFD"/>
    <w:rsid w:val="009515F9"/>
    <w:rsid w:val="00952033"/>
    <w:rsid w:val="009632AC"/>
    <w:rsid w:val="00966DC5"/>
    <w:rsid w:val="0098754D"/>
    <w:rsid w:val="009C47B4"/>
    <w:rsid w:val="009D2547"/>
    <w:rsid w:val="009D51F4"/>
    <w:rsid w:val="009E1E49"/>
    <w:rsid w:val="009F0755"/>
    <w:rsid w:val="00A124D8"/>
    <w:rsid w:val="00A20FF4"/>
    <w:rsid w:val="00A5168B"/>
    <w:rsid w:val="00A6273B"/>
    <w:rsid w:val="00A6425A"/>
    <w:rsid w:val="00A65355"/>
    <w:rsid w:val="00A65C5A"/>
    <w:rsid w:val="00A84B6D"/>
    <w:rsid w:val="00AA16DE"/>
    <w:rsid w:val="00AC3757"/>
    <w:rsid w:val="00B04466"/>
    <w:rsid w:val="00B057BF"/>
    <w:rsid w:val="00B138B7"/>
    <w:rsid w:val="00B14471"/>
    <w:rsid w:val="00B22388"/>
    <w:rsid w:val="00B31F8B"/>
    <w:rsid w:val="00B35A9B"/>
    <w:rsid w:val="00B54271"/>
    <w:rsid w:val="00B70D9A"/>
    <w:rsid w:val="00B801BB"/>
    <w:rsid w:val="00B970BB"/>
    <w:rsid w:val="00BB2B31"/>
    <w:rsid w:val="00C03118"/>
    <w:rsid w:val="00C43241"/>
    <w:rsid w:val="00C43F03"/>
    <w:rsid w:val="00C53E40"/>
    <w:rsid w:val="00C7720C"/>
    <w:rsid w:val="00C80234"/>
    <w:rsid w:val="00C8026F"/>
    <w:rsid w:val="00C80F71"/>
    <w:rsid w:val="00C83C3D"/>
    <w:rsid w:val="00C84C43"/>
    <w:rsid w:val="00C91C87"/>
    <w:rsid w:val="00CA24DC"/>
    <w:rsid w:val="00CB0A13"/>
    <w:rsid w:val="00CC1BD7"/>
    <w:rsid w:val="00CC44C0"/>
    <w:rsid w:val="00CE2357"/>
    <w:rsid w:val="00CE2ADA"/>
    <w:rsid w:val="00CE58FF"/>
    <w:rsid w:val="00CF17E3"/>
    <w:rsid w:val="00D14B61"/>
    <w:rsid w:val="00D24CAD"/>
    <w:rsid w:val="00D250FC"/>
    <w:rsid w:val="00D258BD"/>
    <w:rsid w:val="00D41A35"/>
    <w:rsid w:val="00D53808"/>
    <w:rsid w:val="00D70235"/>
    <w:rsid w:val="00D77212"/>
    <w:rsid w:val="00D933DB"/>
    <w:rsid w:val="00D97A57"/>
    <w:rsid w:val="00DA2BFF"/>
    <w:rsid w:val="00DB72DC"/>
    <w:rsid w:val="00DC011A"/>
    <w:rsid w:val="00DC01E4"/>
    <w:rsid w:val="00DF5009"/>
    <w:rsid w:val="00E05B2D"/>
    <w:rsid w:val="00E64DA8"/>
    <w:rsid w:val="00E664C2"/>
    <w:rsid w:val="00E808EF"/>
    <w:rsid w:val="00E87864"/>
    <w:rsid w:val="00E90576"/>
    <w:rsid w:val="00EA09BD"/>
    <w:rsid w:val="00EA4E1D"/>
    <w:rsid w:val="00EB1B6B"/>
    <w:rsid w:val="00ED293D"/>
    <w:rsid w:val="00ED3CE1"/>
    <w:rsid w:val="00F333BE"/>
    <w:rsid w:val="00F4217E"/>
    <w:rsid w:val="00F44816"/>
    <w:rsid w:val="00F639A7"/>
    <w:rsid w:val="00F669A4"/>
    <w:rsid w:val="00F7426D"/>
    <w:rsid w:val="00F848D5"/>
    <w:rsid w:val="00FD0E57"/>
    <w:rsid w:val="00FF1A4C"/>
    <w:rsid w:val="00FF41B0"/>
    <w:rsid w:val="02A3A180"/>
    <w:rsid w:val="0361F260"/>
    <w:rsid w:val="0674FDB6"/>
    <w:rsid w:val="069665AF"/>
    <w:rsid w:val="06F2D6D6"/>
    <w:rsid w:val="0725C72A"/>
    <w:rsid w:val="07C5DA29"/>
    <w:rsid w:val="08539511"/>
    <w:rsid w:val="092EAC4F"/>
    <w:rsid w:val="0E65F847"/>
    <w:rsid w:val="1008ACFC"/>
    <w:rsid w:val="11043514"/>
    <w:rsid w:val="14486484"/>
    <w:rsid w:val="146BB84A"/>
    <w:rsid w:val="15165CD7"/>
    <w:rsid w:val="15FDAE7A"/>
    <w:rsid w:val="1660BA84"/>
    <w:rsid w:val="16C92DB5"/>
    <w:rsid w:val="190F4CBE"/>
    <w:rsid w:val="1AF01223"/>
    <w:rsid w:val="1DF97233"/>
    <w:rsid w:val="1FA9835C"/>
    <w:rsid w:val="2030CFC1"/>
    <w:rsid w:val="21714F1F"/>
    <w:rsid w:val="228AA05E"/>
    <w:rsid w:val="238CEA31"/>
    <w:rsid w:val="23DE0222"/>
    <w:rsid w:val="26F4BB36"/>
    <w:rsid w:val="2A2FE7CD"/>
    <w:rsid w:val="2A68049B"/>
    <w:rsid w:val="2D683632"/>
    <w:rsid w:val="2DB13E68"/>
    <w:rsid w:val="318CD12B"/>
    <w:rsid w:val="3252FC38"/>
    <w:rsid w:val="32FB008D"/>
    <w:rsid w:val="330C3002"/>
    <w:rsid w:val="357D9E7E"/>
    <w:rsid w:val="363D45B5"/>
    <w:rsid w:val="36B982D5"/>
    <w:rsid w:val="3838235D"/>
    <w:rsid w:val="38436611"/>
    <w:rsid w:val="38AA3B36"/>
    <w:rsid w:val="393A6237"/>
    <w:rsid w:val="3978888B"/>
    <w:rsid w:val="3B39E1B3"/>
    <w:rsid w:val="3E43FD64"/>
    <w:rsid w:val="3EAF42FE"/>
    <w:rsid w:val="3EC8ADB7"/>
    <w:rsid w:val="3EFBF4A2"/>
    <w:rsid w:val="40694BF4"/>
    <w:rsid w:val="41F965F4"/>
    <w:rsid w:val="44EA5E60"/>
    <w:rsid w:val="4560F535"/>
    <w:rsid w:val="45F9BCAC"/>
    <w:rsid w:val="465FCCFF"/>
    <w:rsid w:val="48DC6AC8"/>
    <w:rsid w:val="499A640B"/>
    <w:rsid w:val="49B16FD2"/>
    <w:rsid w:val="4AE5316E"/>
    <w:rsid w:val="4C80027C"/>
    <w:rsid w:val="4DBAB21A"/>
    <w:rsid w:val="4E9A8B8F"/>
    <w:rsid w:val="4EB9B37D"/>
    <w:rsid w:val="510489D2"/>
    <w:rsid w:val="517FD727"/>
    <w:rsid w:val="52A05A33"/>
    <w:rsid w:val="53463D8D"/>
    <w:rsid w:val="543C2A94"/>
    <w:rsid w:val="55D7FAF5"/>
    <w:rsid w:val="561F68B5"/>
    <w:rsid w:val="58C5ABE7"/>
    <w:rsid w:val="59B57F11"/>
    <w:rsid w:val="5B76F52A"/>
    <w:rsid w:val="5C23FC82"/>
    <w:rsid w:val="5C2E79BE"/>
    <w:rsid w:val="5C56D77B"/>
    <w:rsid w:val="5D447B3E"/>
    <w:rsid w:val="5D6CEA84"/>
    <w:rsid w:val="5D899D32"/>
    <w:rsid w:val="5EE029A7"/>
    <w:rsid w:val="5F1F5AED"/>
    <w:rsid w:val="600F240D"/>
    <w:rsid w:val="60A48B46"/>
    <w:rsid w:val="60F76DA5"/>
    <w:rsid w:val="619AF99A"/>
    <w:rsid w:val="62933E06"/>
    <w:rsid w:val="661A9D09"/>
    <w:rsid w:val="685252C0"/>
    <w:rsid w:val="6B619882"/>
    <w:rsid w:val="6B9EB27F"/>
    <w:rsid w:val="6C5BAD71"/>
    <w:rsid w:val="6D1446B7"/>
    <w:rsid w:val="6EC020E1"/>
    <w:rsid w:val="6EC02520"/>
    <w:rsid w:val="6FB465F9"/>
    <w:rsid w:val="706F9B9B"/>
    <w:rsid w:val="761E3D10"/>
    <w:rsid w:val="769C76E1"/>
    <w:rsid w:val="76EF5352"/>
    <w:rsid w:val="77B7CEE6"/>
    <w:rsid w:val="7821924C"/>
    <w:rsid w:val="7A0C3471"/>
    <w:rsid w:val="7A994D8A"/>
    <w:rsid w:val="7B7D1480"/>
    <w:rsid w:val="7DFB3E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27744"/>
  <w15:chartTrackingRefBased/>
  <w15:docId w15:val="{AF92C4AC-44CF-4643-9B56-74D6DA12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Main title"/>
    <w:basedOn w:val="Normal"/>
    <w:next w:val="Normal"/>
    <w:link w:val="Heading1Char"/>
    <w:autoRedefine/>
    <w:uiPriority w:val="9"/>
    <w:qFormat/>
    <w:rsid w:val="00BB2B31"/>
    <w:pPr>
      <w:keepNext/>
      <w:keepLines/>
      <w:spacing w:before="240" w:after="0"/>
      <w:outlineLvl w:val="0"/>
    </w:pPr>
    <w:rPr>
      <w:rFonts w:ascii="Rockwell" w:eastAsiaTheme="majorEastAsia" w:hAnsi="Rockwell" w:cstheme="majorBidi"/>
      <w:color w:val="2F5496" w:themeColor="accent1" w:themeShade="BF"/>
      <w:sz w:val="48"/>
      <w:szCs w:val="32"/>
    </w:rPr>
  </w:style>
  <w:style w:type="paragraph" w:styleId="Heading2">
    <w:name w:val="heading 2"/>
    <w:aliases w:val="Title Subheader"/>
    <w:basedOn w:val="Normal"/>
    <w:next w:val="Normal"/>
    <w:link w:val="Heading2Char"/>
    <w:autoRedefine/>
    <w:uiPriority w:val="9"/>
    <w:unhideWhenUsed/>
    <w:qFormat/>
    <w:rsid w:val="005E6B0B"/>
    <w:pPr>
      <w:keepNext/>
      <w:keepLines/>
      <w:spacing w:before="40" w:after="0"/>
      <w:outlineLvl w:val="1"/>
    </w:pPr>
    <w:rPr>
      <w:rFonts w:ascii="Rockwell" w:eastAsiaTheme="majorEastAsia" w:hAnsi="Rockwell" w:cstheme="majorBidi"/>
      <w:sz w:val="32"/>
      <w:szCs w:val="26"/>
    </w:rPr>
  </w:style>
  <w:style w:type="paragraph" w:styleId="Heading3">
    <w:name w:val="heading 3"/>
    <w:aliases w:val="Section header"/>
    <w:basedOn w:val="Normal"/>
    <w:next w:val="Normal"/>
    <w:link w:val="Heading3Char"/>
    <w:autoRedefine/>
    <w:uiPriority w:val="9"/>
    <w:unhideWhenUsed/>
    <w:qFormat/>
    <w:rsid w:val="0098754D"/>
    <w:pPr>
      <w:pBdr>
        <w:bottom w:val="single" w:sz="6" w:space="1" w:color="auto"/>
      </w:pBdr>
      <w:tabs>
        <w:tab w:val="left" w:pos="426"/>
      </w:tabs>
      <w:spacing w:line="240" w:lineRule="auto"/>
      <w:ind w:left="567" w:hanging="567"/>
      <w:outlineLvl w:val="2"/>
    </w:pPr>
    <w:rPr>
      <w:rFonts w:ascii="Rockwell" w:hAnsi="Rockwell" w:cs="Arial"/>
      <w:color w:val="005694"/>
      <w:sz w:val="28"/>
      <w:szCs w:val="28"/>
    </w:rPr>
  </w:style>
  <w:style w:type="paragraph" w:styleId="Heading4">
    <w:name w:val="heading 4"/>
    <w:basedOn w:val="Normal"/>
    <w:next w:val="Normal"/>
    <w:link w:val="Heading4Char"/>
    <w:uiPriority w:val="9"/>
    <w:unhideWhenUsed/>
    <w:rsid w:val="002831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title Char"/>
    <w:basedOn w:val="DefaultParagraphFont"/>
    <w:link w:val="Heading1"/>
    <w:uiPriority w:val="9"/>
    <w:rsid w:val="00BB2B31"/>
    <w:rPr>
      <w:rFonts w:ascii="Rockwell" w:eastAsiaTheme="majorEastAsia" w:hAnsi="Rockwell" w:cstheme="majorBidi"/>
      <w:color w:val="2F5496" w:themeColor="accent1" w:themeShade="BF"/>
      <w:sz w:val="48"/>
      <w:szCs w:val="32"/>
    </w:rPr>
  </w:style>
  <w:style w:type="character" w:customStyle="1" w:styleId="Heading2Char">
    <w:name w:val="Heading 2 Char"/>
    <w:aliases w:val="Title Subheader Char"/>
    <w:basedOn w:val="DefaultParagraphFont"/>
    <w:link w:val="Heading2"/>
    <w:uiPriority w:val="9"/>
    <w:rsid w:val="005E6B0B"/>
    <w:rPr>
      <w:rFonts w:ascii="Rockwell" w:eastAsiaTheme="majorEastAsia" w:hAnsi="Rockwell" w:cstheme="majorBidi"/>
      <w:sz w:val="32"/>
      <w:szCs w:val="26"/>
    </w:rPr>
  </w:style>
  <w:style w:type="character" w:customStyle="1" w:styleId="normaltextrun">
    <w:name w:val="normaltextrun"/>
    <w:basedOn w:val="DefaultParagraphFont"/>
    <w:rsid w:val="005E6B0B"/>
  </w:style>
  <w:style w:type="character" w:customStyle="1" w:styleId="eop">
    <w:name w:val="eop"/>
    <w:basedOn w:val="DefaultParagraphFont"/>
    <w:rsid w:val="005E6B0B"/>
  </w:style>
  <w:style w:type="paragraph" w:styleId="ListParagraph">
    <w:name w:val="List Paragraph"/>
    <w:basedOn w:val="Normal"/>
    <w:link w:val="ListParagraphChar"/>
    <w:uiPriority w:val="34"/>
    <w:rsid w:val="00F7426D"/>
    <w:pPr>
      <w:ind w:left="720"/>
      <w:contextualSpacing/>
    </w:pPr>
  </w:style>
  <w:style w:type="character" w:customStyle="1" w:styleId="Heading3Char">
    <w:name w:val="Heading 3 Char"/>
    <w:aliases w:val="Section header Char"/>
    <w:basedOn w:val="DefaultParagraphFont"/>
    <w:link w:val="Heading3"/>
    <w:uiPriority w:val="9"/>
    <w:rsid w:val="00F7426D"/>
    <w:rPr>
      <w:rFonts w:ascii="Rockwell" w:hAnsi="Rockwell" w:cs="Arial"/>
      <w:color w:val="005694"/>
      <w:sz w:val="28"/>
      <w:szCs w:val="28"/>
    </w:rPr>
  </w:style>
  <w:style w:type="paragraph" w:customStyle="1" w:styleId="paragraph">
    <w:name w:val="paragraph"/>
    <w:basedOn w:val="Normal"/>
    <w:rsid w:val="00D24C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D24CAD"/>
  </w:style>
  <w:style w:type="paragraph" w:styleId="FootnoteText">
    <w:name w:val="footnote text"/>
    <w:basedOn w:val="Normal"/>
    <w:link w:val="FootnoteTextChar"/>
    <w:uiPriority w:val="99"/>
    <w:semiHidden/>
    <w:unhideWhenUsed/>
    <w:rsid w:val="006461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61B3"/>
    <w:rPr>
      <w:sz w:val="20"/>
      <w:szCs w:val="20"/>
    </w:rPr>
  </w:style>
  <w:style w:type="character" w:styleId="FootnoteReference">
    <w:name w:val="footnote reference"/>
    <w:basedOn w:val="DefaultParagraphFont"/>
    <w:uiPriority w:val="99"/>
    <w:semiHidden/>
    <w:unhideWhenUsed/>
    <w:rsid w:val="006461B3"/>
    <w:rPr>
      <w:vertAlign w:val="superscript"/>
    </w:rPr>
  </w:style>
  <w:style w:type="character" w:styleId="Hyperlink">
    <w:name w:val="Hyperlink"/>
    <w:basedOn w:val="DefaultParagraphFont"/>
    <w:uiPriority w:val="99"/>
    <w:unhideWhenUsed/>
    <w:rsid w:val="009515F9"/>
    <w:rPr>
      <w:color w:val="0563C1" w:themeColor="hyperlink"/>
      <w:u w:val="single"/>
    </w:rPr>
  </w:style>
  <w:style w:type="character" w:styleId="UnresolvedMention">
    <w:name w:val="Unresolved Mention"/>
    <w:basedOn w:val="DefaultParagraphFont"/>
    <w:uiPriority w:val="99"/>
    <w:semiHidden/>
    <w:unhideWhenUsed/>
    <w:rsid w:val="009515F9"/>
    <w:rPr>
      <w:color w:val="605E5C"/>
      <w:shd w:val="clear" w:color="auto" w:fill="E1DFDD"/>
    </w:rPr>
  </w:style>
  <w:style w:type="table" w:styleId="TableGrid">
    <w:name w:val="Table Grid"/>
    <w:basedOn w:val="TableNormal"/>
    <w:uiPriority w:val="39"/>
    <w:rsid w:val="00907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2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DB3"/>
  </w:style>
  <w:style w:type="paragraph" w:styleId="Footer">
    <w:name w:val="footer"/>
    <w:basedOn w:val="Normal"/>
    <w:link w:val="FooterChar"/>
    <w:uiPriority w:val="99"/>
    <w:unhideWhenUsed/>
    <w:rsid w:val="001E2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DB3"/>
  </w:style>
  <w:style w:type="character" w:customStyle="1" w:styleId="Heading4Char">
    <w:name w:val="Heading 4 Char"/>
    <w:basedOn w:val="DefaultParagraphFont"/>
    <w:link w:val="Heading4"/>
    <w:uiPriority w:val="9"/>
    <w:rsid w:val="002831AF"/>
    <w:rPr>
      <w:rFonts w:asciiTheme="majorHAnsi" w:eastAsiaTheme="majorEastAsia" w:hAnsiTheme="majorHAnsi" w:cstheme="majorBidi"/>
      <w:i/>
      <w:iCs/>
      <w:color w:val="2F5496" w:themeColor="accent1" w:themeShade="BF"/>
    </w:rPr>
  </w:style>
  <w:style w:type="paragraph" w:styleId="Title">
    <w:name w:val="Title"/>
    <w:aliases w:val="Body text"/>
    <w:basedOn w:val="Normal"/>
    <w:next w:val="Normal"/>
    <w:link w:val="TitleChar"/>
    <w:autoRedefine/>
    <w:uiPriority w:val="10"/>
    <w:qFormat/>
    <w:rsid w:val="00264270"/>
    <w:pPr>
      <w:ind w:left="567" w:hanging="567"/>
    </w:pPr>
    <w:rPr>
      <w:rFonts w:ascii="Arial" w:eastAsia="Arial" w:hAnsi="Arial" w:cs="Arial"/>
      <w:kern w:val="2"/>
      <w:sz w:val="24"/>
      <w:szCs w:val="24"/>
      <w14:ligatures w14:val="standardContextual"/>
    </w:rPr>
  </w:style>
  <w:style w:type="character" w:customStyle="1" w:styleId="TitleChar">
    <w:name w:val="Title Char"/>
    <w:aliases w:val="Body text Char"/>
    <w:basedOn w:val="DefaultParagraphFont"/>
    <w:link w:val="Title"/>
    <w:uiPriority w:val="10"/>
    <w:rsid w:val="00264270"/>
    <w:rPr>
      <w:rFonts w:ascii="Arial" w:eastAsia="Arial" w:hAnsi="Arial" w:cs="Arial"/>
      <w:kern w:val="2"/>
      <w:sz w:val="24"/>
      <w:szCs w:val="24"/>
      <w14:ligatures w14:val="standardContextual"/>
    </w:rPr>
  </w:style>
  <w:style w:type="paragraph" w:customStyle="1" w:styleId="Bullets">
    <w:name w:val="Bullets"/>
    <w:basedOn w:val="ListParagraph"/>
    <w:link w:val="BulletsChar"/>
    <w:qFormat/>
    <w:rsid w:val="002831AF"/>
    <w:pPr>
      <w:numPr>
        <w:numId w:val="2"/>
      </w:numPr>
    </w:pPr>
    <w:rPr>
      <w:rFonts w:ascii="Arial" w:hAnsi="Arial" w:cs="Arial"/>
      <w:sz w:val="24"/>
      <w:szCs w:val="24"/>
    </w:rPr>
  </w:style>
  <w:style w:type="paragraph" w:customStyle="1" w:styleId="FootnoteText1">
    <w:name w:val="Footnote Text1"/>
    <w:basedOn w:val="FootnoteText"/>
    <w:link w:val="FootnotetextChar0"/>
    <w:qFormat/>
    <w:rsid w:val="005D51AB"/>
    <w:rPr>
      <w:rFonts w:ascii="Arial" w:hAnsi="Arial" w:cs="Arial"/>
      <w:sz w:val="18"/>
      <w:szCs w:val="18"/>
    </w:rPr>
  </w:style>
  <w:style w:type="character" w:customStyle="1" w:styleId="ListParagraphChar">
    <w:name w:val="List Paragraph Char"/>
    <w:basedOn w:val="DefaultParagraphFont"/>
    <w:link w:val="ListParagraph"/>
    <w:uiPriority w:val="34"/>
    <w:rsid w:val="002831AF"/>
  </w:style>
  <w:style w:type="character" w:customStyle="1" w:styleId="BulletsChar">
    <w:name w:val="Bullets Char"/>
    <w:basedOn w:val="ListParagraphChar"/>
    <w:link w:val="Bullets"/>
    <w:rsid w:val="002831AF"/>
    <w:rPr>
      <w:rFonts w:ascii="Arial" w:hAnsi="Arial" w:cs="Arial"/>
      <w:sz w:val="24"/>
      <w:szCs w:val="24"/>
    </w:rPr>
  </w:style>
  <w:style w:type="paragraph" w:customStyle="1" w:styleId="Table">
    <w:name w:val="Table"/>
    <w:basedOn w:val="Normal"/>
    <w:link w:val="TableChar"/>
    <w:autoRedefine/>
    <w:qFormat/>
    <w:rsid w:val="003074A1"/>
    <w:pPr>
      <w:spacing w:after="0" w:line="240" w:lineRule="auto"/>
    </w:pPr>
    <w:rPr>
      <w:rFonts w:ascii="Arial" w:hAnsi="Arial"/>
      <w:sz w:val="24"/>
    </w:rPr>
  </w:style>
  <w:style w:type="character" w:customStyle="1" w:styleId="FootnotetextChar0">
    <w:name w:val="Footnote text Char"/>
    <w:basedOn w:val="FootnoteTextChar"/>
    <w:link w:val="FootnoteText1"/>
    <w:rsid w:val="005D51AB"/>
    <w:rPr>
      <w:rFonts w:ascii="Arial" w:hAnsi="Arial" w:cs="Arial"/>
      <w:sz w:val="18"/>
      <w:szCs w:val="18"/>
    </w:rPr>
  </w:style>
  <w:style w:type="character" w:customStyle="1" w:styleId="TableChar">
    <w:name w:val="Table Char"/>
    <w:basedOn w:val="DefaultParagraphFont"/>
    <w:link w:val="Table"/>
    <w:rsid w:val="003074A1"/>
    <w:rPr>
      <w:rFonts w:ascii="Arial" w:hAnsi="Arial"/>
      <w:sz w:val="24"/>
    </w:rPr>
  </w:style>
  <w:style w:type="paragraph" w:customStyle="1" w:styleId="TableParagraph">
    <w:name w:val="Table Paragraph"/>
    <w:basedOn w:val="Normal"/>
    <w:uiPriority w:val="1"/>
    <w:qFormat/>
    <w:rsid w:val="619AF99A"/>
    <w:pPr>
      <w:widowControl w:val="0"/>
      <w:spacing w:line="274" w:lineRule="exact"/>
      <w:ind w:left="108"/>
    </w:pPr>
    <w:rPr>
      <w:rFonts w:ascii="Arial" w:eastAsia="Arial" w:hAnsi="Arial" w:cs="Arial"/>
    </w:rPr>
  </w:style>
  <w:style w:type="character" w:styleId="CommentReference">
    <w:name w:val="annotation reference"/>
    <w:basedOn w:val="DefaultParagraphFont"/>
    <w:uiPriority w:val="99"/>
    <w:semiHidden/>
    <w:unhideWhenUsed/>
    <w:rsid w:val="00320897"/>
    <w:rPr>
      <w:sz w:val="16"/>
      <w:szCs w:val="16"/>
    </w:rPr>
  </w:style>
  <w:style w:type="paragraph" w:styleId="CommentText">
    <w:name w:val="annotation text"/>
    <w:basedOn w:val="Normal"/>
    <w:link w:val="CommentTextChar"/>
    <w:uiPriority w:val="99"/>
    <w:unhideWhenUsed/>
    <w:rsid w:val="00320897"/>
    <w:pPr>
      <w:spacing w:line="240" w:lineRule="auto"/>
    </w:pPr>
    <w:rPr>
      <w:sz w:val="20"/>
      <w:szCs w:val="20"/>
    </w:rPr>
  </w:style>
  <w:style w:type="character" w:customStyle="1" w:styleId="CommentTextChar">
    <w:name w:val="Comment Text Char"/>
    <w:basedOn w:val="DefaultParagraphFont"/>
    <w:link w:val="CommentText"/>
    <w:uiPriority w:val="99"/>
    <w:rsid w:val="00320897"/>
    <w:rPr>
      <w:sz w:val="20"/>
      <w:szCs w:val="20"/>
    </w:rPr>
  </w:style>
  <w:style w:type="paragraph" w:styleId="CommentSubject">
    <w:name w:val="annotation subject"/>
    <w:basedOn w:val="CommentText"/>
    <w:next w:val="CommentText"/>
    <w:link w:val="CommentSubjectChar"/>
    <w:uiPriority w:val="99"/>
    <w:semiHidden/>
    <w:unhideWhenUsed/>
    <w:rsid w:val="00320897"/>
    <w:rPr>
      <w:b/>
      <w:bCs/>
    </w:rPr>
  </w:style>
  <w:style w:type="character" w:customStyle="1" w:styleId="CommentSubjectChar">
    <w:name w:val="Comment Subject Char"/>
    <w:basedOn w:val="CommentTextChar"/>
    <w:link w:val="CommentSubject"/>
    <w:uiPriority w:val="99"/>
    <w:semiHidden/>
    <w:rsid w:val="00320897"/>
    <w:rPr>
      <w:b/>
      <w:bCs/>
      <w:sz w:val="20"/>
      <w:szCs w:val="20"/>
    </w:rPr>
  </w:style>
  <w:style w:type="paragraph" w:styleId="Revision">
    <w:name w:val="Revision"/>
    <w:hidden/>
    <w:uiPriority w:val="99"/>
    <w:semiHidden/>
    <w:rsid w:val="00A20F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804908">
      <w:bodyDiv w:val="1"/>
      <w:marLeft w:val="0"/>
      <w:marRight w:val="0"/>
      <w:marTop w:val="0"/>
      <w:marBottom w:val="0"/>
      <w:divBdr>
        <w:top w:val="none" w:sz="0" w:space="0" w:color="auto"/>
        <w:left w:val="none" w:sz="0" w:space="0" w:color="auto"/>
        <w:bottom w:val="none" w:sz="0" w:space="0" w:color="auto"/>
        <w:right w:val="none" w:sz="0" w:space="0" w:color="auto"/>
      </w:divBdr>
      <w:divsChild>
        <w:div w:id="135227838">
          <w:marLeft w:val="0"/>
          <w:marRight w:val="0"/>
          <w:marTop w:val="0"/>
          <w:marBottom w:val="0"/>
          <w:divBdr>
            <w:top w:val="none" w:sz="0" w:space="0" w:color="auto"/>
            <w:left w:val="none" w:sz="0" w:space="0" w:color="auto"/>
            <w:bottom w:val="none" w:sz="0" w:space="0" w:color="auto"/>
            <w:right w:val="none" w:sz="0" w:space="0" w:color="auto"/>
          </w:divBdr>
          <w:divsChild>
            <w:div w:id="556356153">
              <w:marLeft w:val="0"/>
              <w:marRight w:val="0"/>
              <w:marTop w:val="0"/>
              <w:marBottom w:val="0"/>
              <w:divBdr>
                <w:top w:val="none" w:sz="0" w:space="0" w:color="auto"/>
                <w:left w:val="none" w:sz="0" w:space="0" w:color="auto"/>
                <w:bottom w:val="none" w:sz="0" w:space="0" w:color="auto"/>
                <w:right w:val="none" w:sz="0" w:space="0" w:color="auto"/>
              </w:divBdr>
            </w:div>
            <w:div w:id="1314682725">
              <w:marLeft w:val="0"/>
              <w:marRight w:val="0"/>
              <w:marTop w:val="0"/>
              <w:marBottom w:val="0"/>
              <w:divBdr>
                <w:top w:val="none" w:sz="0" w:space="0" w:color="auto"/>
                <w:left w:val="none" w:sz="0" w:space="0" w:color="auto"/>
                <w:bottom w:val="none" w:sz="0" w:space="0" w:color="auto"/>
                <w:right w:val="none" w:sz="0" w:space="0" w:color="auto"/>
              </w:divBdr>
            </w:div>
            <w:div w:id="1805191327">
              <w:marLeft w:val="0"/>
              <w:marRight w:val="0"/>
              <w:marTop w:val="0"/>
              <w:marBottom w:val="0"/>
              <w:divBdr>
                <w:top w:val="none" w:sz="0" w:space="0" w:color="auto"/>
                <w:left w:val="none" w:sz="0" w:space="0" w:color="auto"/>
                <w:bottom w:val="none" w:sz="0" w:space="0" w:color="auto"/>
                <w:right w:val="none" w:sz="0" w:space="0" w:color="auto"/>
              </w:divBdr>
            </w:div>
            <w:div w:id="2115323748">
              <w:marLeft w:val="0"/>
              <w:marRight w:val="0"/>
              <w:marTop w:val="0"/>
              <w:marBottom w:val="0"/>
              <w:divBdr>
                <w:top w:val="none" w:sz="0" w:space="0" w:color="auto"/>
                <w:left w:val="none" w:sz="0" w:space="0" w:color="auto"/>
                <w:bottom w:val="none" w:sz="0" w:space="0" w:color="auto"/>
                <w:right w:val="none" w:sz="0" w:space="0" w:color="auto"/>
              </w:divBdr>
            </w:div>
          </w:divsChild>
        </w:div>
        <w:div w:id="611546682">
          <w:marLeft w:val="0"/>
          <w:marRight w:val="0"/>
          <w:marTop w:val="0"/>
          <w:marBottom w:val="0"/>
          <w:divBdr>
            <w:top w:val="none" w:sz="0" w:space="0" w:color="auto"/>
            <w:left w:val="none" w:sz="0" w:space="0" w:color="auto"/>
            <w:bottom w:val="none" w:sz="0" w:space="0" w:color="auto"/>
            <w:right w:val="none" w:sz="0" w:space="0" w:color="auto"/>
          </w:divBdr>
        </w:div>
        <w:div w:id="1048528293">
          <w:marLeft w:val="0"/>
          <w:marRight w:val="0"/>
          <w:marTop w:val="0"/>
          <w:marBottom w:val="0"/>
          <w:divBdr>
            <w:top w:val="none" w:sz="0" w:space="0" w:color="auto"/>
            <w:left w:val="none" w:sz="0" w:space="0" w:color="auto"/>
            <w:bottom w:val="none" w:sz="0" w:space="0" w:color="auto"/>
            <w:right w:val="none" w:sz="0" w:space="0" w:color="auto"/>
          </w:divBdr>
        </w:div>
        <w:div w:id="1094203360">
          <w:marLeft w:val="0"/>
          <w:marRight w:val="0"/>
          <w:marTop w:val="0"/>
          <w:marBottom w:val="0"/>
          <w:divBdr>
            <w:top w:val="none" w:sz="0" w:space="0" w:color="auto"/>
            <w:left w:val="none" w:sz="0" w:space="0" w:color="auto"/>
            <w:bottom w:val="none" w:sz="0" w:space="0" w:color="auto"/>
            <w:right w:val="none" w:sz="0" w:space="0" w:color="auto"/>
          </w:divBdr>
          <w:divsChild>
            <w:div w:id="503782093">
              <w:marLeft w:val="0"/>
              <w:marRight w:val="0"/>
              <w:marTop w:val="0"/>
              <w:marBottom w:val="0"/>
              <w:divBdr>
                <w:top w:val="none" w:sz="0" w:space="0" w:color="auto"/>
                <w:left w:val="none" w:sz="0" w:space="0" w:color="auto"/>
                <w:bottom w:val="none" w:sz="0" w:space="0" w:color="auto"/>
                <w:right w:val="none" w:sz="0" w:space="0" w:color="auto"/>
              </w:divBdr>
            </w:div>
          </w:divsChild>
        </w:div>
        <w:div w:id="1496532717">
          <w:marLeft w:val="0"/>
          <w:marRight w:val="0"/>
          <w:marTop w:val="0"/>
          <w:marBottom w:val="0"/>
          <w:divBdr>
            <w:top w:val="none" w:sz="0" w:space="0" w:color="auto"/>
            <w:left w:val="none" w:sz="0" w:space="0" w:color="auto"/>
            <w:bottom w:val="none" w:sz="0" w:space="0" w:color="auto"/>
            <w:right w:val="none" w:sz="0" w:space="0" w:color="auto"/>
          </w:divBdr>
        </w:div>
      </w:divsChild>
    </w:div>
    <w:div w:id="502092037">
      <w:bodyDiv w:val="1"/>
      <w:marLeft w:val="0"/>
      <w:marRight w:val="0"/>
      <w:marTop w:val="0"/>
      <w:marBottom w:val="0"/>
      <w:divBdr>
        <w:top w:val="none" w:sz="0" w:space="0" w:color="auto"/>
        <w:left w:val="none" w:sz="0" w:space="0" w:color="auto"/>
        <w:bottom w:val="none" w:sz="0" w:space="0" w:color="auto"/>
        <w:right w:val="none" w:sz="0" w:space="0" w:color="auto"/>
      </w:divBdr>
      <w:divsChild>
        <w:div w:id="101070614">
          <w:marLeft w:val="0"/>
          <w:marRight w:val="0"/>
          <w:marTop w:val="0"/>
          <w:marBottom w:val="0"/>
          <w:divBdr>
            <w:top w:val="none" w:sz="0" w:space="0" w:color="auto"/>
            <w:left w:val="none" w:sz="0" w:space="0" w:color="auto"/>
            <w:bottom w:val="none" w:sz="0" w:space="0" w:color="auto"/>
            <w:right w:val="none" w:sz="0" w:space="0" w:color="auto"/>
          </w:divBdr>
        </w:div>
        <w:div w:id="321742515">
          <w:marLeft w:val="0"/>
          <w:marRight w:val="0"/>
          <w:marTop w:val="0"/>
          <w:marBottom w:val="0"/>
          <w:divBdr>
            <w:top w:val="none" w:sz="0" w:space="0" w:color="auto"/>
            <w:left w:val="none" w:sz="0" w:space="0" w:color="auto"/>
            <w:bottom w:val="none" w:sz="0" w:space="0" w:color="auto"/>
            <w:right w:val="none" w:sz="0" w:space="0" w:color="auto"/>
          </w:divBdr>
        </w:div>
        <w:div w:id="965088498">
          <w:marLeft w:val="0"/>
          <w:marRight w:val="0"/>
          <w:marTop w:val="0"/>
          <w:marBottom w:val="0"/>
          <w:divBdr>
            <w:top w:val="none" w:sz="0" w:space="0" w:color="auto"/>
            <w:left w:val="none" w:sz="0" w:space="0" w:color="auto"/>
            <w:bottom w:val="none" w:sz="0" w:space="0" w:color="auto"/>
            <w:right w:val="none" w:sz="0" w:space="0" w:color="auto"/>
          </w:divBdr>
        </w:div>
        <w:div w:id="1666517880">
          <w:marLeft w:val="0"/>
          <w:marRight w:val="0"/>
          <w:marTop w:val="0"/>
          <w:marBottom w:val="0"/>
          <w:divBdr>
            <w:top w:val="none" w:sz="0" w:space="0" w:color="auto"/>
            <w:left w:val="none" w:sz="0" w:space="0" w:color="auto"/>
            <w:bottom w:val="none" w:sz="0" w:space="0" w:color="auto"/>
            <w:right w:val="none" w:sz="0" w:space="0" w:color="auto"/>
          </w:divBdr>
        </w:div>
        <w:div w:id="2141919818">
          <w:marLeft w:val="0"/>
          <w:marRight w:val="0"/>
          <w:marTop w:val="0"/>
          <w:marBottom w:val="0"/>
          <w:divBdr>
            <w:top w:val="none" w:sz="0" w:space="0" w:color="auto"/>
            <w:left w:val="none" w:sz="0" w:space="0" w:color="auto"/>
            <w:bottom w:val="none" w:sz="0" w:space="0" w:color="auto"/>
            <w:right w:val="none" w:sz="0" w:space="0" w:color="auto"/>
          </w:divBdr>
        </w:div>
      </w:divsChild>
    </w:div>
    <w:div w:id="1835147514">
      <w:bodyDiv w:val="1"/>
      <w:marLeft w:val="0"/>
      <w:marRight w:val="0"/>
      <w:marTop w:val="0"/>
      <w:marBottom w:val="0"/>
      <w:divBdr>
        <w:top w:val="none" w:sz="0" w:space="0" w:color="auto"/>
        <w:left w:val="none" w:sz="0" w:space="0" w:color="auto"/>
        <w:bottom w:val="none" w:sz="0" w:space="0" w:color="auto"/>
        <w:right w:val="none" w:sz="0" w:space="0" w:color="auto"/>
      </w:divBdr>
      <w:divsChild>
        <w:div w:id="1093671727">
          <w:marLeft w:val="0"/>
          <w:marRight w:val="0"/>
          <w:marTop w:val="0"/>
          <w:marBottom w:val="0"/>
          <w:divBdr>
            <w:top w:val="none" w:sz="0" w:space="0" w:color="auto"/>
            <w:left w:val="none" w:sz="0" w:space="0" w:color="auto"/>
            <w:bottom w:val="none" w:sz="0" w:space="0" w:color="auto"/>
            <w:right w:val="none" w:sz="0" w:space="0" w:color="auto"/>
          </w:divBdr>
        </w:div>
        <w:div w:id="1109008559">
          <w:marLeft w:val="0"/>
          <w:marRight w:val="0"/>
          <w:marTop w:val="0"/>
          <w:marBottom w:val="0"/>
          <w:divBdr>
            <w:top w:val="none" w:sz="0" w:space="0" w:color="auto"/>
            <w:left w:val="none" w:sz="0" w:space="0" w:color="auto"/>
            <w:bottom w:val="none" w:sz="0" w:space="0" w:color="auto"/>
            <w:right w:val="none" w:sz="0" w:space="0" w:color="auto"/>
          </w:divBdr>
        </w:div>
        <w:div w:id="1129131390">
          <w:marLeft w:val="0"/>
          <w:marRight w:val="0"/>
          <w:marTop w:val="0"/>
          <w:marBottom w:val="0"/>
          <w:divBdr>
            <w:top w:val="none" w:sz="0" w:space="0" w:color="auto"/>
            <w:left w:val="none" w:sz="0" w:space="0" w:color="auto"/>
            <w:bottom w:val="none" w:sz="0" w:space="0" w:color="auto"/>
            <w:right w:val="none" w:sz="0" w:space="0" w:color="auto"/>
          </w:divBdr>
        </w:div>
        <w:div w:id="1679964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6AE402AF3D19C43ACADDAEED3C62EDB" ma:contentTypeVersion="17" ma:contentTypeDescription="Create a new document." ma:contentTypeScope="" ma:versionID="9a00fd40d092afa28da230dd2a1bd59e">
  <xsd:schema xmlns:xsd="http://www.w3.org/2001/XMLSchema" xmlns:xs="http://www.w3.org/2001/XMLSchema" xmlns:p="http://schemas.microsoft.com/office/2006/metadata/properties" xmlns:ns2="41c4e928-764e-4b18-bdc0-62cf09d50b01" xmlns:ns3="1c3b8035-b05e-46c4-acdb-77e3a7c53a60" targetNamespace="http://schemas.microsoft.com/office/2006/metadata/properties" ma:root="true" ma:fieldsID="3e2366b17804a9ad5c6f706ce290bdf4" ns2:_="" ns3:_="">
    <xsd:import namespace="41c4e928-764e-4b18-bdc0-62cf09d50b01"/>
    <xsd:import namespace="1c3b8035-b05e-46c4-acdb-77e3a7c53a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4e928-764e-4b18-bdc0-62cf09d50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0c844f5-04ee-4caf-8cc0-1ae0cd82f83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b8035-b05e-46c4-acdb-77e3a7c53a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fc4f31-fae7-40ef-8d91-f5b34eebc61b}" ma:internalName="TaxCatchAll" ma:showField="CatchAllData" ma:web="1c3b8035-b05e-46c4-acdb-77e3a7c53a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c3b8035-b05e-46c4-acdb-77e3a7c53a60">
      <UserInfo>
        <DisplayName>Kelly Rickards</DisplayName>
        <AccountId>78</AccountId>
        <AccountType/>
      </UserInfo>
    </SharedWithUsers>
    <lcf76f155ced4ddcb4097134ff3c332f xmlns="41c4e928-764e-4b18-bdc0-62cf09d50b01">
      <Terms xmlns="http://schemas.microsoft.com/office/infopath/2007/PartnerControls"/>
    </lcf76f155ced4ddcb4097134ff3c332f>
    <TaxCatchAll xmlns="1c3b8035-b05e-46c4-acdb-77e3a7c53a60" xsi:nil="true"/>
    <_Flow_SignoffStatus xmlns="41c4e928-764e-4b18-bdc0-62cf09d50b01" xsi:nil="true"/>
  </documentManagement>
</p:properties>
</file>

<file path=customXml/itemProps1.xml><?xml version="1.0" encoding="utf-8"?>
<ds:datastoreItem xmlns:ds="http://schemas.openxmlformats.org/officeDocument/2006/customXml" ds:itemID="{FCF1DE8B-80DB-4FD3-98BF-9FBCDA802B21}">
  <ds:schemaRefs>
    <ds:schemaRef ds:uri="http://schemas.microsoft.com/sharepoint/v3/contenttype/forms"/>
  </ds:schemaRefs>
</ds:datastoreItem>
</file>

<file path=customXml/itemProps2.xml><?xml version="1.0" encoding="utf-8"?>
<ds:datastoreItem xmlns:ds="http://schemas.openxmlformats.org/officeDocument/2006/customXml" ds:itemID="{EFE05D4A-E8AF-496B-A3B7-43B08A2FA130}">
  <ds:schemaRefs>
    <ds:schemaRef ds:uri="http://schemas.openxmlformats.org/officeDocument/2006/bibliography"/>
  </ds:schemaRefs>
</ds:datastoreItem>
</file>

<file path=customXml/itemProps3.xml><?xml version="1.0" encoding="utf-8"?>
<ds:datastoreItem xmlns:ds="http://schemas.openxmlformats.org/officeDocument/2006/customXml" ds:itemID="{ECDC3100-36F5-4445-9A7C-98A8B77B3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4e928-764e-4b18-bdc0-62cf09d50b01"/>
    <ds:schemaRef ds:uri="1c3b8035-b05e-46c4-acdb-77e3a7c53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F2221-0C8E-4B81-A641-AD32EC9B4AA7}">
  <ds:schemaRefs>
    <ds:schemaRef ds:uri="http://schemas.microsoft.com/office/2006/metadata/properties"/>
    <ds:schemaRef ds:uri="http://schemas.microsoft.com/office/infopath/2007/PartnerControls"/>
    <ds:schemaRef ds:uri="1c3b8035-b05e-46c4-acdb-77e3a7c53a60"/>
    <ds:schemaRef ds:uri="41c4e928-764e-4b18-bdc0-62cf09d50b01"/>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Julian</dc:creator>
  <cp:keywords/>
  <dc:description/>
  <cp:lastModifiedBy>Ivon Sergey</cp:lastModifiedBy>
  <cp:revision>15</cp:revision>
  <dcterms:created xsi:type="dcterms:W3CDTF">2024-11-15T12:13:00Z</dcterms:created>
  <dcterms:modified xsi:type="dcterms:W3CDTF">2024-12-04T10:47:00Z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0x01010056AE402AF3D19C43ACADDAEED3C62EDB</vt:lpwstr>
  </property>
  <property fmtid="{D5CDD505-2E9C-101B-9397-08002B2CF9AE}" pid="3" name="MediaServiceImageTags">
    <vt:lpwstr/>
  </property>
</Properties>
</file>